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项目名称：中山市口腔医院2026年印刷服务项目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i w:val="0"/>
          <w:iCs w:val="0"/>
          <w:color w:val="auto"/>
          <w:sz w:val="24"/>
          <w:szCs w:val="24"/>
          <w:highlight w:val="none"/>
          <w:u w:val="none"/>
        </w:rPr>
      </w:pPr>
      <w:bookmarkStart w:id="2" w:name="_GoBack"/>
      <w:r>
        <w:rPr>
          <w:rFonts w:hint="eastAsia" w:ascii="Arial" w:hAnsi="Arial" w:eastAsia="黑体"/>
          <w:bCs/>
          <w:i w:val="0"/>
          <w:iCs w:val="0"/>
          <w:color w:val="auto"/>
          <w:sz w:val="32"/>
          <w:szCs w:val="32"/>
          <w:highlight w:val="none"/>
          <w:u w:val="none"/>
          <w:lang w:eastAsia="zh-CN"/>
        </w:rPr>
        <w:t>一、</w:t>
      </w:r>
      <w:r>
        <w:rPr>
          <w:rFonts w:hint="eastAsia" w:ascii="Arial" w:hAnsi="Arial" w:eastAsia="黑体"/>
          <w:bCs/>
          <w:i w:val="0"/>
          <w:iCs w:val="0"/>
          <w:color w:val="auto"/>
          <w:sz w:val="32"/>
          <w:szCs w:val="32"/>
          <w:highlight w:val="none"/>
          <w:u w:val="none"/>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i w:val="0"/>
          <w:iCs w:val="0"/>
          <w:color w:val="auto"/>
          <w:kern w:val="0"/>
          <w:sz w:val="24"/>
          <w:szCs w:val="24"/>
          <w:highlight w:val="none"/>
          <w:u w:val="none"/>
        </w:rPr>
      </w:pPr>
      <w:r>
        <w:rPr>
          <w:rFonts w:hint="eastAsia" w:ascii="宋体" w:hAnsi="宋体"/>
          <w:b/>
          <w:i w:val="0"/>
          <w:iCs w:val="0"/>
          <w:color w:val="auto"/>
          <w:kern w:val="0"/>
          <w:sz w:val="24"/>
          <w:szCs w:val="24"/>
          <w:highlight w:val="none"/>
          <w:u w:val="none"/>
          <w:lang w:val="en-US" w:eastAsia="zh-CN"/>
        </w:rPr>
        <w:t>中山市口腔医院</w:t>
      </w:r>
      <w:r>
        <w:rPr>
          <w:rFonts w:hint="eastAsia" w:ascii="宋体" w:hAnsi="宋体"/>
          <w:b/>
          <w:i w:val="0"/>
          <w:iCs w:val="0"/>
          <w:color w:val="auto"/>
          <w:kern w:val="0"/>
          <w:sz w:val="24"/>
          <w:szCs w:val="24"/>
          <w:highlight w:val="none"/>
          <w:u w:val="none"/>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本公司（企业）愿意参加贵</w:t>
      </w:r>
      <w:r>
        <w:rPr>
          <w:rFonts w:hint="eastAsia" w:ascii="宋体" w:hAnsi="宋体"/>
          <w:i w:val="0"/>
          <w:iCs w:val="0"/>
          <w:color w:val="auto"/>
          <w:kern w:val="0"/>
          <w:sz w:val="24"/>
          <w:szCs w:val="24"/>
          <w:highlight w:val="none"/>
          <w:u w:val="none"/>
          <w:lang w:eastAsia="zh-CN"/>
        </w:rPr>
        <w:t>单位</w:t>
      </w:r>
      <w:r>
        <w:rPr>
          <w:rFonts w:hint="eastAsia" w:ascii="宋体" w:hAnsi="宋体"/>
          <w:i w:val="0"/>
          <w:iCs w:val="0"/>
          <w:color w:val="auto"/>
          <w:kern w:val="0"/>
          <w:sz w:val="24"/>
          <w:szCs w:val="24"/>
          <w:highlight w:val="none"/>
          <w:u w:val="none"/>
        </w:rPr>
        <w:t xml:space="preserve"> </w:t>
      </w:r>
      <w:r>
        <w:rPr>
          <w:rFonts w:hint="eastAsia" w:ascii="宋体" w:hAnsi="宋体"/>
          <w:i w:val="0"/>
          <w:iCs w:val="0"/>
          <w:color w:val="auto"/>
          <w:kern w:val="0"/>
          <w:sz w:val="24"/>
          <w:szCs w:val="24"/>
          <w:highlight w:val="none"/>
          <w:u w:val="none"/>
          <w:lang w:eastAsia="zh-CN"/>
        </w:rPr>
        <w:t>中山市口腔医院2026年印刷服务项目</w:t>
      </w:r>
      <w:r>
        <w:rPr>
          <w:rFonts w:hint="eastAsia" w:ascii="宋体" w:hAnsi="宋体" w:eastAsia="宋体"/>
          <w:i w:val="0"/>
          <w:iCs w:val="0"/>
          <w:color w:val="auto"/>
          <w:kern w:val="0"/>
          <w:sz w:val="24"/>
          <w:szCs w:val="24"/>
          <w:highlight w:val="none"/>
          <w:u w:val="none"/>
        </w:rPr>
        <w:t xml:space="preserve"> </w:t>
      </w:r>
      <w:r>
        <w:rPr>
          <w:rFonts w:hint="eastAsia" w:ascii="宋体" w:hAnsi="宋体"/>
          <w:i w:val="0"/>
          <w:iCs w:val="0"/>
          <w:color w:val="auto"/>
          <w:kern w:val="28"/>
          <w:sz w:val="24"/>
          <w:szCs w:val="24"/>
          <w:highlight w:val="none"/>
          <w:u w:val="none"/>
          <w:lang w:eastAsia="zh-CN"/>
        </w:rPr>
        <w:t>的</w:t>
      </w:r>
      <w:r>
        <w:rPr>
          <w:rFonts w:hint="eastAsia" w:ascii="宋体" w:hAnsi="宋体"/>
          <w:i w:val="0"/>
          <w:iCs w:val="0"/>
          <w:color w:val="auto"/>
          <w:kern w:val="0"/>
          <w:sz w:val="24"/>
          <w:szCs w:val="24"/>
          <w:highlight w:val="none"/>
          <w:u w:val="none"/>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i w:val="0"/>
          <w:iCs w:val="0"/>
          <w:color w:val="auto"/>
          <w:kern w:val="0"/>
          <w:sz w:val="24"/>
          <w:szCs w:val="24"/>
          <w:highlight w:val="none"/>
          <w:u w:val="none"/>
        </w:rPr>
      </w:pPr>
      <w:r>
        <w:rPr>
          <w:rFonts w:hint="eastAsia" w:ascii="宋体" w:hAnsi="宋体" w:cs="宋体"/>
          <w:i w:val="0"/>
          <w:iCs w:val="0"/>
          <w:color w:val="auto"/>
          <w:kern w:val="0"/>
          <w:sz w:val="24"/>
          <w:szCs w:val="24"/>
          <w:highlight w:val="none"/>
          <w:u w:val="none"/>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i w:val="0"/>
          <w:iCs w:val="0"/>
          <w:color w:val="auto"/>
          <w:kern w:val="0"/>
          <w:sz w:val="24"/>
          <w:szCs w:val="24"/>
          <w:highlight w:val="none"/>
          <w:u w:val="none"/>
        </w:rPr>
      </w:pPr>
      <w:r>
        <w:rPr>
          <w:rFonts w:hint="eastAsia" w:ascii="宋体" w:hAnsi="宋体" w:eastAsia="宋体" w:cs="Times New Roman"/>
          <w:i w:val="0"/>
          <w:iCs w:val="0"/>
          <w:color w:val="auto"/>
          <w:kern w:val="0"/>
          <w:sz w:val="24"/>
          <w:szCs w:val="24"/>
          <w:highlight w:val="none"/>
          <w:u w:val="none"/>
          <w:lang w:val="en-US" w:eastAsia="zh-CN"/>
        </w:rPr>
        <w:t>我方</w:t>
      </w:r>
      <w:r>
        <w:rPr>
          <w:rFonts w:hint="eastAsia" w:ascii="宋体" w:hAnsi="宋体" w:eastAsia="宋体" w:cs="Times New Roman"/>
          <w:i w:val="0"/>
          <w:iCs w:val="0"/>
          <w:color w:val="auto"/>
          <w:kern w:val="0"/>
          <w:sz w:val="24"/>
          <w:szCs w:val="24"/>
          <w:highlight w:val="none"/>
          <w:u w:val="none"/>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i w:val="0"/>
          <w:iCs w:val="0"/>
          <w:color w:val="auto"/>
          <w:kern w:val="0"/>
          <w:sz w:val="24"/>
          <w:szCs w:val="24"/>
          <w:highlight w:val="none"/>
          <w:u w:val="none"/>
        </w:rPr>
      </w:pPr>
      <w:r>
        <w:rPr>
          <w:rFonts w:hint="eastAsia" w:ascii="宋体" w:hAnsi="宋体" w:eastAsia="宋体" w:cs="Times New Roman"/>
          <w:i w:val="0"/>
          <w:iCs w:val="0"/>
          <w:color w:val="auto"/>
          <w:kern w:val="0"/>
          <w:sz w:val="24"/>
          <w:szCs w:val="24"/>
          <w:highlight w:val="none"/>
          <w:u w:val="none"/>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以上内容如有虚假或与事实不符的，可将我方做无效</w:t>
      </w:r>
      <w:r>
        <w:rPr>
          <w:rFonts w:hint="eastAsia" w:ascii="宋体" w:hAnsi="宋体"/>
          <w:i w:val="0"/>
          <w:iCs w:val="0"/>
          <w:color w:val="auto"/>
          <w:kern w:val="0"/>
          <w:sz w:val="24"/>
          <w:szCs w:val="24"/>
          <w:highlight w:val="none"/>
          <w:u w:val="none"/>
          <w:lang w:val="en-US" w:eastAsia="zh-CN"/>
        </w:rPr>
        <w:t>报价</w:t>
      </w:r>
      <w:r>
        <w:rPr>
          <w:rFonts w:hint="eastAsia" w:ascii="宋体" w:hAnsi="宋体"/>
          <w:i w:val="0"/>
          <w:iCs w:val="0"/>
          <w:color w:val="auto"/>
          <w:kern w:val="0"/>
          <w:sz w:val="24"/>
          <w:szCs w:val="24"/>
          <w:highlight w:val="none"/>
          <w:u w:val="none"/>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i w:val="0"/>
          <w:iCs w:val="0"/>
          <w:color w:val="auto"/>
          <w:kern w:val="0"/>
          <w:sz w:val="24"/>
          <w:szCs w:val="24"/>
          <w:highlight w:val="none"/>
          <w:u w:val="none"/>
        </w:rPr>
      </w:pPr>
      <w:r>
        <w:rPr>
          <w:rFonts w:hint="eastAsia" w:ascii="宋体" w:hAnsi="宋体"/>
          <w:b/>
          <w:i w:val="0"/>
          <w:iCs w:val="0"/>
          <w:color w:val="auto"/>
          <w:kern w:val="0"/>
          <w:sz w:val="24"/>
          <w:szCs w:val="24"/>
          <w:highlight w:val="none"/>
          <w:u w:val="none"/>
        </w:rPr>
        <w:t>备注：1.本声明函必须提供且内容不得擅自删改，否则视为无效</w:t>
      </w:r>
      <w:r>
        <w:rPr>
          <w:rFonts w:hint="eastAsia" w:ascii="宋体" w:hAnsi="宋体"/>
          <w:b/>
          <w:i w:val="0"/>
          <w:iCs w:val="0"/>
          <w:color w:val="auto"/>
          <w:kern w:val="0"/>
          <w:sz w:val="24"/>
          <w:szCs w:val="24"/>
          <w:highlight w:val="none"/>
          <w:u w:val="none"/>
          <w:lang w:val="en-US" w:eastAsia="zh-CN"/>
        </w:rPr>
        <w:t>报价</w:t>
      </w:r>
      <w:r>
        <w:rPr>
          <w:rFonts w:hint="eastAsia" w:ascii="宋体" w:hAnsi="宋体"/>
          <w:b/>
          <w:i w:val="0"/>
          <w:iCs w:val="0"/>
          <w:color w:val="auto"/>
          <w:kern w:val="0"/>
          <w:sz w:val="24"/>
          <w:szCs w:val="24"/>
          <w:highlight w:val="none"/>
          <w:u w:val="none"/>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i w:val="0"/>
          <w:iCs w:val="0"/>
          <w:color w:val="auto"/>
          <w:kern w:val="0"/>
          <w:sz w:val="24"/>
          <w:szCs w:val="24"/>
          <w:highlight w:val="none"/>
          <w:u w:val="none"/>
        </w:rPr>
      </w:pPr>
      <w:r>
        <w:rPr>
          <w:rFonts w:hint="eastAsia" w:ascii="宋体" w:hAnsi="宋体"/>
          <w:b/>
          <w:i w:val="0"/>
          <w:iCs w:val="0"/>
          <w:color w:val="auto"/>
          <w:kern w:val="0"/>
          <w:sz w:val="24"/>
          <w:szCs w:val="24"/>
          <w:highlight w:val="none"/>
          <w:u w:val="none"/>
        </w:rPr>
        <w:t>2</w:t>
      </w:r>
      <w:r>
        <w:rPr>
          <w:rFonts w:ascii="宋体" w:hAnsi="宋体"/>
          <w:b/>
          <w:i w:val="0"/>
          <w:iCs w:val="0"/>
          <w:color w:val="auto"/>
          <w:kern w:val="0"/>
          <w:sz w:val="24"/>
          <w:szCs w:val="24"/>
          <w:highlight w:val="none"/>
          <w:u w:val="none"/>
        </w:rPr>
        <w:t>.</w:t>
      </w:r>
      <w:r>
        <w:rPr>
          <w:rFonts w:hint="eastAsia" w:ascii="宋体" w:hAnsi="宋体"/>
          <w:b/>
          <w:i w:val="0"/>
          <w:iCs w:val="0"/>
          <w:color w:val="auto"/>
          <w:kern w:val="0"/>
          <w:sz w:val="24"/>
          <w:szCs w:val="24"/>
          <w:highlight w:val="none"/>
          <w:u w:val="none"/>
        </w:rPr>
        <w:t>本声明函如有虚假或与事实不符的，作无效</w:t>
      </w:r>
      <w:r>
        <w:rPr>
          <w:rFonts w:hint="eastAsia" w:ascii="宋体" w:hAnsi="宋体"/>
          <w:b/>
          <w:i w:val="0"/>
          <w:iCs w:val="0"/>
          <w:color w:val="auto"/>
          <w:kern w:val="0"/>
          <w:sz w:val="24"/>
          <w:szCs w:val="24"/>
          <w:highlight w:val="none"/>
          <w:u w:val="none"/>
          <w:lang w:val="en-US" w:eastAsia="zh-CN"/>
        </w:rPr>
        <w:t>报价</w:t>
      </w:r>
      <w:r>
        <w:rPr>
          <w:rFonts w:hint="eastAsia" w:ascii="宋体" w:hAnsi="宋体"/>
          <w:b/>
          <w:i w:val="0"/>
          <w:iCs w:val="0"/>
          <w:color w:val="auto"/>
          <w:kern w:val="0"/>
          <w:sz w:val="24"/>
          <w:szCs w:val="24"/>
          <w:highlight w:val="none"/>
          <w:u w:val="none"/>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i w:val="0"/>
          <w:iCs w:val="0"/>
          <w:color w:val="auto"/>
          <w:kern w:val="0"/>
          <w:sz w:val="24"/>
          <w:szCs w:val="24"/>
          <w:highlight w:val="none"/>
          <w:u w:val="none"/>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i w:val="0"/>
          <w:iCs w:val="0"/>
          <w:color w:val="auto"/>
          <w:kern w:val="0"/>
          <w:sz w:val="24"/>
          <w:szCs w:val="24"/>
          <w:highlight w:val="none"/>
          <w:u w:val="none"/>
        </w:rPr>
      </w:pPr>
      <w:r>
        <w:rPr>
          <w:rFonts w:hint="eastAsia" w:ascii="宋体" w:hAnsi="宋体"/>
          <w:i w:val="0"/>
          <w:iCs w:val="0"/>
          <w:color w:val="auto"/>
          <w:kern w:val="0"/>
          <w:sz w:val="24"/>
          <w:szCs w:val="24"/>
          <w:highlight w:val="none"/>
          <w:u w:val="none"/>
          <w:lang w:eastAsia="zh-CN"/>
        </w:rPr>
        <w:t>供应商</w:t>
      </w:r>
      <w:r>
        <w:rPr>
          <w:rFonts w:hint="eastAsia" w:ascii="宋体" w:hAnsi="宋体"/>
          <w:i w:val="0"/>
          <w:iCs w:val="0"/>
          <w:color w:val="auto"/>
          <w:kern w:val="0"/>
          <w:sz w:val="24"/>
          <w:szCs w:val="24"/>
          <w:highlight w:val="none"/>
          <w:u w:val="none"/>
        </w:rPr>
        <w:t>名称</w:t>
      </w:r>
      <w:r>
        <w:rPr>
          <w:rFonts w:hint="eastAsia" w:ascii="宋体" w:hAnsi="宋体"/>
          <w:i w:val="0"/>
          <w:iCs w:val="0"/>
          <w:color w:val="auto"/>
          <w:kern w:val="0"/>
          <w:sz w:val="24"/>
          <w:szCs w:val="24"/>
          <w:highlight w:val="none"/>
          <w:u w:val="none"/>
          <w:lang w:eastAsia="zh-CN"/>
        </w:rPr>
        <w:t>（加盖公章）</w:t>
      </w:r>
      <w:r>
        <w:rPr>
          <w:rFonts w:hint="eastAsia" w:ascii="宋体" w:hAnsi="宋体"/>
          <w:i w:val="0"/>
          <w:iCs w:val="0"/>
          <w:color w:val="auto"/>
          <w:kern w:val="0"/>
          <w:sz w:val="24"/>
          <w:szCs w:val="24"/>
          <w:highlight w:val="none"/>
          <w:u w:val="none"/>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i w:val="0"/>
          <w:iCs w:val="0"/>
          <w:color w:val="auto"/>
          <w:kern w:val="0"/>
          <w:sz w:val="24"/>
          <w:szCs w:val="24"/>
          <w:highlight w:val="none"/>
          <w:u w:val="none"/>
        </w:rPr>
      </w:pPr>
    </w:p>
    <w:p w14:paraId="27557E46">
      <w:pPr>
        <w:ind w:firstLine="480" w:firstLineChars="200"/>
        <w:rPr>
          <w:i w:val="0"/>
          <w:iCs w:val="0"/>
          <w:color w:val="auto"/>
          <w:highlight w:val="none"/>
          <w:u w:val="none"/>
        </w:rPr>
      </w:pPr>
      <w:r>
        <w:rPr>
          <w:rFonts w:hint="eastAsia" w:ascii="宋体" w:hAnsi="宋体"/>
          <w:i w:val="0"/>
          <w:iCs w:val="0"/>
          <w:color w:val="auto"/>
          <w:kern w:val="0"/>
          <w:sz w:val="24"/>
          <w:szCs w:val="24"/>
          <w:highlight w:val="none"/>
          <w:u w:val="none"/>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i w:val="0"/>
          <w:iCs w:val="0"/>
          <w:color w:val="auto"/>
          <w:kern w:val="0"/>
          <w:sz w:val="24"/>
          <w:szCs w:val="24"/>
          <w:highlight w:val="none"/>
          <w:u w:val="none"/>
        </w:rPr>
      </w:pPr>
    </w:p>
    <w:p w14:paraId="10AF8B8E">
      <w:pPr>
        <w:autoSpaceDN w:val="0"/>
        <w:spacing w:line="440" w:lineRule="exact"/>
        <w:ind w:left="780"/>
        <w:rPr>
          <w:rFonts w:ascii="宋体" w:hAnsi="宋体"/>
          <w:i w:val="0"/>
          <w:iCs w:val="0"/>
          <w:color w:val="auto"/>
          <w:kern w:val="0"/>
          <w:sz w:val="24"/>
          <w:szCs w:val="24"/>
          <w:highlight w:val="none"/>
          <w:u w:val="none"/>
        </w:rPr>
      </w:pPr>
      <w:r>
        <w:rPr>
          <w:rFonts w:hint="eastAsia" w:ascii="黑体" w:eastAsia="黑体"/>
          <w:b/>
          <w:bCs/>
          <w:i w:val="0"/>
          <w:iCs w:val="0"/>
          <w:color w:val="auto"/>
          <w:kern w:val="0"/>
          <w:sz w:val="24"/>
          <w:szCs w:val="24"/>
          <w:highlight w:val="none"/>
          <w:u w:val="none"/>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i w:val="0"/>
          <w:iCs w:val="0"/>
          <w:color w:val="auto"/>
          <w:sz w:val="32"/>
          <w:szCs w:val="32"/>
          <w:highlight w:val="none"/>
          <w:u w:val="none"/>
          <w:lang w:eastAsia="zh-CN"/>
        </w:rPr>
      </w:pPr>
      <w:r>
        <w:rPr>
          <w:rFonts w:hint="eastAsia" w:ascii="Arial" w:hAnsi="Arial" w:eastAsia="黑体"/>
          <w:bCs/>
          <w:i w:val="0"/>
          <w:iCs w:val="0"/>
          <w:color w:val="auto"/>
          <w:sz w:val="32"/>
          <w:szCs w:val="32"/>
          <w:highlight w:val="none"/>
          <w:u w:val="none"/>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eastAsia="宋体"/>
                <w:i w:val="0"/>
                <w:iCs w:val="0"/>
                <w:color w:val="auto"/>
                <w:highlight w:val="none"/>
                <w:u w:val="none"/>
                <w:lang w:eastAsia="zh-CN"/>
              </w:rPr>
            </w:pPr>
            <w:r>
              <w:rPr>
                <w:rFonts w:hint="eastAsia"/>
                <w:i w:val="0"/>
                <w:iCs w:val="0"/>
                <w:color w:val="auto"/>
                <w:highlight w:val="none"/>
                <w:u w:val="none"/>
                <w:lang w:eastAsia="zh-CN"/>
              </w:rPr>
              <w:t>序号</w:t>
            </w:r>
          </w:p>
        </w:tc>
        <w:tc>
          <w:tcPr>
            <w:tcW w:w="3117" w:type="dxa"/>
            <w:vAlign w:val="center"/>
          </w:tcPr>
          <w:p w14:paraId="76C5D22B">
            <w:pPr>
              <w:jc w:val="center"/>
              <w:rPr>
                <w:i w:val="0"/>
                <w:iCs w:val="0"/>
                <w:color w:val="auto"/>
                <w:highlight w:val="none"/>
                <w:u w:val="none"/>
              </w:rPr>
            </w:pPr>
            <w:r>
              <w:rPr>
                <w:rFonts w:hint="eastAsia"/>
                <w:i w:val="0"/>
                <w:iCs w:val="0"/>
                <w:color w:val="auto"/>
                <w:highlight w:val="none"/>
                <w:u w:val="none"/>
                <w:lang w:eastAsia="zh-CN"/>
              </w:rPr>
              <w:t>项目名称</w:t>
            </w:r>
          </w:p>
        </w:tc>
        <w:tc>
          <w:tcPr>
            <w:tcW w:w="2016" w:type="dxa"/>
            <w:vAlign w:val="center"/>
          </w:tcPr>
          <w:p w14:paraId="4F3DE15B">
            <w:pPr>
              <w:jc w:val="center"/>
              <w:rPr>
                <w:rFonts w:hint="eastAsia" w:eastAsia="宋体"/>
                <w:i w:val="0"/>
                <w:iCs w:val="0"/>
                <w:color w:val="auto"/>
                <w:highlight w:val="none"/>
                <w:u w:val="none"/>
                <w:lang w:eastAsia="zh-CN"/>
              </w:rPr>
            </w:pPr>
            <w:r>
              <w:rPr>
                <w:rFonts w:hint="eastAsia"/>
                <w:i w:val="0"/>
                <w:iCs w:val="0"/>
                <w:color w:val="auto"/>
                <w:highlight w:val="none"/>
                <w:u w:val="none"/>
                <w:lang w:eastAsia="zh-CN"/>
              </w:rPr>
              <w:t>报价（</w:t>
            </w:r>
            <w:r>
              <w:rPr>
                <w:rFonts w:hint="eastAsia"/>
                <w:i w:val="0"/>
                <w:iCs w:val="0"/>
                <w:color w:val="auto"/>
                <w:highlight w:val="none"/>
                <w:u w:val="none"/>
                <w:lang w:val="en-US" w:eastAsia="zh-CN"/>
              </w:rPr>
              <w:t>折扣率%</w:t>
            </w:r>
            <w:r>
              <w:rPr>
                <w:rFonts w:hint="eastAsia"/>
                <w:i w:val="0"/>
                <w:iCs w:val="0"/>
                <w:color w:val="auto"/>
                <w:highlight w:val="none"/>
                <w:u w:val="none"/>
                <w:lang w:eastAsia="zh-CN"/>
              </w:rPr>
              <w:t>）</w:t>
            </w:r>
          </w:p>
        </w:tc>
        <w:tc>
          <w:tcPr>
            <w:tcW w:w="1968" w:type="dxa"/>
            <w:vAlign w:val="center"/>
          </w:tcPr>
          <w:p w14:paraId="4404A90D">
            <w:pPr>
              <w:jc w:val="center"/>
              <w:rPr>
                <w:rFonts w:hint="eastAsia" w:eastAsia="宋体"/>
                <w:i w:val="0"/>
                <w:iCs w:val="0"/>
                <w:color w:val="auto"/>
                <w:highlight w:val="none"/>
                <w:u w:val="none"/>
                <w:lang w:eastAsia="zh-CN"/>
              </w:rPr>
            </w:pPr>
            <w:r>
              <w:rPr>
                <w:rFonts w:hint="eastAsia"/>
                <w:i w:val="0"/>
                <w:iCs w:val="0"/>
                <w:color w:val="auto"/>
                <w:highlight w:val="none"/>
                <w:u w:val="none"/>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i w:val="0"/>
                <w:iCs w:val="0"/>
                <w:color w:val="auto"/>
                <w:highlight w:val="none"/>
                <w:u w:val="none"/>
                <w:lang w:val="en-US" w:eastAsia="zh-CN"/>
              </w:rPr>
            </w:pPr>
            <w:r>
              <w:rPr>
                <w:rFonts w:hint="eastAsia"/>
                <w:i w:val="0"/>
                <w:iCs w:val="0"/>
                <w:color w:val="auto"/>
                <w:highlight w:val="none"/>
                <w:u w:val="none"/>
                <w:lang w:val="en-US" w:eastAsia="zh-CN"/>
              </w:rPr>
              <w:t>1</w:t>
            </w:r>
          </w:p>
        </w:tc>
        <w:tc>
          <w:tcPr>
            <w:tcW w:w="3117" w:type="dxa"/>
            <w:vAlign w:val="center"/>
          </w:tcPr>
          <w:p w14:paraId="6335D472">
            <w:pPr>
              <w:jc w:val="center"/>
              <w:rPr>
                <w:rFonts w:hint="eastAsia"/>
                <w:i w:val="0"/>
                <w:iCs w:val="0"/>
                <w:color w:val="auto"/>
                <w:highlight w:val="none"/>
                <w:u w:val="none"/>
                <w:lang w:eastAsia="zh-CN"/>
              </w:rPr>
            </w:pPr>
            <w:r>
              <w:rPr>
                <w:rFonts w:hint="eastAsia"/>
                <w:i w:val="0"/>
                <w:iCs w:val="0"/>
                <w:color w:val="auto"/>
                <w:highlight w:val="none"/>
                <w:u w:val="none"/>
                <w:lang w:eastAsia="zh-CN"/>
              </w:rPr>
              <w:t>中山市口腔医院2026年印刷服务项目</w:t>
            </w:r>
          </w:p>
        </w:tc>
        <w:tc>
          <w:tcPr>
            <w:tcW w:w="2016" w:type="dxa"/>
            <w:vAlign w:val="center"/>
          </w:tcPr>
          <w:p w14:paraId="39055141">
            <w:pPr>
              <w:jc w:val="center"/>
              <w:rPr>
                <w:rFonts w:hint="eastAsia"/>
                <w:i w:val="0"/>
                <w:iCs w:val="0"/>
                <w:color w:val="auto"/>
                <w:highlight w:val="none"/>
                <w:u w:val="none"/>
              </w:rPr>
            </w:pPr>
          </w:p>
        </w:tc>
        <w:tc>
          <w:tcPr>
            <w:tcW w:w="1968" w:type="dxa"/>
            <w:vAlign w:val="center"/>
          </w:tcPr>
          <w:p w14:paraId="15E90A6C">
            <w:pPr>
              <w:jc w:val="center"/>
              <w:rPr>
                <w:rFonts w:hint="eastAsia"/>
                <w:i w:val="0"/>
                <w:iCs w:val="0"/>
                <w:color w:val="auto"/>
                <w:highlight w:val="none"/>
                <w:u w:val="none"/>
              </w:rPr>
            </w:pPr>
          </w:p>
        </w:tc>
      </w:tr>
    </w:tbl>
    <w:p w14:paraId="1ADB6D1C">
      <w:pPr>
        <w:spacing w:line="360" w:lineRule="auto"/>
        <w:rPr>
          <w:rFonts w:ascii="宋体" w:hAnsi="宋体"/>
          <w:i w:val="0"/>
          <w:iCs w:val="0"/>
          <w:color w:val="auto"/>
          <w:szCs w:val="21"/>
          <w:highlight w:val="none"/>
          <w:u w:val="none"/>
        </w:rPr>
      </w:pPr>
      <w:r>
        <w:rPr>
          <w:rFonts w:hint="eastAsia" w:ascii="宋体" w:hAnsi="宋体"/>
          <w:i w:val="0"/>
          <w:iCs w:val="0"/>
          <w:color w:val="auto"/>
          <w:szCs w:val="21"/>
          <w:highlight w:val="none"/>
          <w:u w:val="none"/>
        </w:rPr>
        <w:t>注：</w:t>
      </w:r>
    </w:p>
    <w:p w14:paraId="4669FA11">
      <w:pPr>
        <w:numPr>
          <w:ilvl w:val="0"/>
          <w:numId w:val="2"/>
        </w:numPr>
        <w:spacing w:line="360" w:lineRule="auto"/>
        <w:ind w:firstLine="482" w:firstLineChars="200"/>
        <w:rPr>
          <w:rFonts w:hint="default" w:ascii="宋体" w:hAnsi="宋体" w:eastAsia="宋体"/>
          <w:color w:val="000000"/>
          <w:szCs w:val="21"/>
          <w:lang w:val="en-US" w:eastAsia="zh-CN"/>
        </w:rPr>
      </w:pPr>
      <w:r>
        <w:rPr>
          <w:rFonts w:hint="eastAsia" w:ascii="宋体" w:hAnsi="宋体"/>
          <w:b/>
          <w:bCs/>
          <w:i w:val="0"/>
          <w:iCs w:val="0"/>
          <w:color w:val="auto"/>
          <w:szCs w:val="21"/>
          <w:highlight w:val="none"/>
          <w:u w:val="none"/>
          <w:lang w:eastAsia="zh-CN"/>
        </w:rPr>
        <w:t>本项目</w:t>
      </w:r>
      <w:r>
        <w:rPr>
          <w:rFonts w:hint="eastAsia" w:ascii="宋体" w:hAnsi="宋体"/>
          <w:b/>
          <w:bCs/>
          <w:i w:val="0"/>
          <w:iCs w:val="0"/>
          <w:color w:val="auto"/>
          <w:szCs w:val="21"/>
          <w:highlight w:val="none"/>
          <w:u w:val="none"/>
          <w:lang w:val="en-US" w:eastAsia="zh-CN"/>
        </w:rPr>
        <w:t>合计</w:t>
      </w:r>
      <w:r>
        <w:rPr>
          <w:rFonts w:hint="eastAsia" w:ascii="宋体" w:hAnsi="宋体"/>
          <w:b/>
          <w:bCs/>
          <w:i w:val="0"/>
          <w:iCs w:val="0"/>
          <w:color w:val="auto"/>
          <w:szCs w:val="21"/>
          <w:highlight w:val="none"/>
          <w:u w:val="none"/>
          <w:lang w:eastAsia="zh-CN"/>
        </w:rPr>
        <w:t>的最高限价为</w:t>
      </w:r>
      <w:r>
        <w:rPr>
          <w:rFonts w:hint="eastAsia" w:ascii="宋体" w:hAnsi="宋体"/>
          <w:b/>
          <w:bCs/>
          <w:i w:val="0"/>
          <w:iCs w:val="0"/>
          <w:color w:val="auto"/>
          <w:szCs w:val="21"/>
          <w:highlight w:val="none"/>
          <w:u w:val="none"/>
          <w:lang w:val="en-US" w:eastAsia="zh-CN"/>
        </w:rPr>
        <w:t xml:space="preserve"> 60000 元，本项目采用折扣率报价，折扣率单位为“%”。该折扣率即为本项目的价格分计算基础，报价（折扣率）</w:t>
      </w:r>
      <w:bookmarkEnd w:id="2"/>
      <w:r>
        <w:rPr>
          <w:rFonts w:hint="eastAsia" w:ascii="宋体" w:hAnsi="宋体"/>
          <w:b/>
          <w:bCs/>
          <w:color w:val="000000"/>
          <w:szCs w:val="21"/>
          <w:lang w:val="en-US" w:eastAsia="zh-CN"/>
        </w:rPr>
        <w:t>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417BD"/>
    <w:multiLevelType w:val="singleLevel"/>
    <w:tmpl w:val="919417BD"/>
    <w:lvl w:ilvl="0" w:tentative="0">
      <w:start w:val="1"/>
      <w:numFmt w:val="decimal"/>
      <w:lvlText w:val="%1."/>
      <w:lvlJc w:val="left"/>
      <w:pPr>
        <w:tabs>
          <w:tab w:val="left" w:pos="312"/>
        </w:tabs>
      </w:pPr>
    </w:lvl>
  </w:abstractNum>
  <w:abstractNum w:abstractNumId="1">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0FA06B5C"/>
    <w:rsid w:val="108C1CE9"/>
    <w:rsid w:val="1EC341D8"/>
    <w:rsid w:val="33557238"/>
    <w:rsid w:val="3DBF0FE8"/>
    <w:rsid w:val="3EC8440F"/>
    <w:rsid w:val="3F8F7C71"/>
    <w:rsid w:val="3FF13920"/>
    <w:rsid w:val="5AB36DD5"/>
    <w:rsid w:val="6044285D"/>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1018</Words>
  <Characters>1102</Characters>
  <Lines>0</Lines>
  <Paragraphs>0</Paragraphs>
  <TotalTime>25</TotalTime>
  <ScaleCrop>false</ScaleCrop>
  <LinksUpToDate>false</LinksUpToDate>
  <CharactersWithSpaces>1149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2026-02-03T09:39:30Z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