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r>
        <w:rPr>
          <w:rFonts w:hint="eastAsia" w:ascii="仿宋_GB2312" w:hAnsi="仿宋_GB2312" w:eastAsia="仿宋_GB2312" w:cs="仿宋_GB2312"/>
          <w:i w:val="0"/>
          <w:iCs w:val="0"/>
          <w:caps w:val="0"/>
          <w:color w:val="2B2B2B"/>
          <w:spacing w:val="0"/>
          <w:sz w:val="28"/>
          <w:szCs w:val="28"/>
          <w:shd w:val="clear" w:fill="FFFFFF"/>
        </w:rPr>
        <w:t>附件</w:t>
      </w:r>
      <w:r>
        <w:rPr>
          <w:rFonts w:hint="eastAsia" w:ascii="仿宋_GB2312" w:hAnsi="仿宋_GB2312" w:eastAsia="仿宋_GB2312" w:cs="仿宋_GB2312"/>
          <w:i w:val="0"/>
          <w:iCs w:val="0"/>
          <w:caps w:val="0"/>
          <w:color w:val="2B2B2B"/>
          <w:spacing w:val="0"/>
          <w:sz w:val="28"/>
          <w:szCs w:val="28"/>
          <w:shd w:val="clear" w:fill="FFFFFF"/>
          <w:lang w:val="en-US" w:eastAsia="zh-CN"/>
        </w:rPr>
        <w:t>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响</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应</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中山市口腔医院</w:t>
      </w:r>
      <w:r>
        <w:rPr>
          <w:rFonts w:hint="eastAsia" w:ascii="仿宋_GB2312" w:hAnsi="仿宋_GB2312" w:eastAsia="仿宋_GB2312" w:cs="仿宋_GB2312"/>
          <w:b/>
          <w:color w:val="auto"/>
          <w:kern w:val="0"/>
          <w:sz w:val="28"/>
          <w:szCs w:val="28"/>
        </w:rPr>
        <w:t>：</w:t>
      </w:r>
    </w:p>
    <w:p w14:paraId="68477AB2">
      <w:pPr>
        <w:keepNext w:val="0"/>
        <w:keepLines w:val="0"/>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本公司（企业）愿意参加贵</w:t>
      </w:r>
      <w:r>
        <w:rPr>
          <w:rFonts w:hint="eastAsia" w:ascii="仿宋_GB2312" w:hAnsi="仿宋_GB2312" w:eastAsia="仿宋_GB2312" w:cs="仿宋_GB2312"/>
          <w:color w:val="auto"/>
          <w:kern w:val="0"/>
          <w:sz w:val="28"/>
          <w:szCs w:val="28"/>
          <w:lang w:eastAsia="zh-CN"/>
        </w:rPr>
        <w:t>单位</w:t>
      </w:r>
      <w:r>
        <w:rPr>
          <w:rFonts w:hint="eastAsia" w:ascii="仿宋_GB2312" w:hAnsi="仿宋_GB2312" w:eastAsia="仿宋_GB2312" w:cs="仿宋_GB2312"/>
          <w:i/>
          <w:iCs/>
          <w:color w:val="FF0000"/>
          <w:kern w:val="0"/>
          <w:sz w:val="28"/>
          <w:szCs w:val="28"/>
          <w:highlight w:val="yellow"/>
          <w:u w:val="single"/>
          <w:lang w:val="en-US" w:eastAsia="zh-CN"/>
        </w:rPr>
        <w:t>中山市口腔医院2026年工会会员及离退休职工生日蛋糕券采购</w:t>
      </w:r>
      <w:r>
        <w:rPr>
          <w:rFonts w:hint="eastAsia" w:ascii="仿宋_GB2312" w:hAnsi="仿宋_GB2312" w:eastAsia="仿宋_GB2312" w:cs="仿宋_GB2312"/>
          <w:color w:val="auto"/>
          <w:kern w:val="28"/>
          <w:sz w:val="28"/>
          <w:szCs w:val="28"/>
          <w:u w:val="single"/>
          <w:lang w:eastAsia="zh-CN"/>
        </w:rPr>
        <w:t>的</w:t>
      </w:r>
      <w:r>
        <w:rPr>
          <w:rFonts w:hint="eastAsia" w:ascii="仿宋_GB2312" w:hAnsi="仿宋_GB2312" w:eastAsia="仿宋_GB2312" w:cs="仿宋_GB2312"/>
          <w:color w:val="auto"/>
          <w:kern w:val="0"/>
          <w:sz w:val="28"/>
          <w:szCs w:val="28"/>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我方</w:t>
      </w:r>
      <w:r>
        <w:rPr>
          <w:rFonts w:hint="eastAsia" w:ascii="仿宋_GB2312" w:hAnsi="仿宋_GB2312" w:eastAsia="仿宋_GB2312" w:cs="仿宋_GB2312"/>
          <w:color w:val="auto"/>
          <w:kern w:val="0"/>
          <w:sz w:val="28"/>
          <w:szCs w:val="28"/>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以上内容如有虚假或与事实不符的，可将我方做无效</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565" w:firstLineChars="202"/>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备注：1.本声明函必须提供且内容不得擅自删改，否则视为无效</w:t>
      </w:r>
      <w:r>
        <w:rPr>
          <w:rFonts w:hint="eastAsia" w:ascii="仿宋_GB2312" w:hAnsi="仿宋_GB2312" w:eastAsia="仿宋_GB2312" w:cs="仿宋_GB2312"/>
          <w:b/>
          <w:color w:val="auto"/>
          <w:kern w:val="0"/>
          <w:sz w:val="28"/>
          <w:szCs w:val="28"/>
          <w:lang w:val="en-US" w:eastAsia="zh-CN"/>
        </w:rPr>
        <w:t>报价</w:t>
      </w:r>
      <w:r>
        <w:rPr>
          <w:rFonts w:hint="eastAsia" w:ascii="仿宋_GB2312" w:hAnsi="仿宋_GB2312" w:eastAsia="仿宋_GB2312" w:cs="仿宋_GB2312"/>
          <w:b/>
          <w:color w:val="auto"/>
          <w:kern w:val="0"/>
          <w:sz w:val="28"/>
          <w:szCs w:val="28"/>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840" w:firstLineChars="299"/>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2.本声明函如有虚假或与事实不符的，作无效</w:t>
      </w:r>
      <w:r>
        <w:rPr>
          <w:rFonts w:hint="eastAsia" w:ascii="仿宋_GB2312" w:hAnsi="仿宋_GB2312" w:eastAsia="仿宋_GB2312" w:cs="仿宋_GB2312"/>
          <w:b/>
          <w:color w:val="auto"/>
          <w:kern w:val="0"/>
          <w:sz w:val="28"/>
          <w:szCs w:val="28"/>
          <w:lang w:val="en-US" w:eastAsia="zh-CN"/>
        </w:rPr>
        <w:t>报价</w:t>
      </w:r>
      <w:r>
        <w:rPr>
          <w:rFonts w:hint="eastAsia" w:ascii="仿宋_GB2312" w:hAnsi="仿宋_GB2312" w:eastAsia="仿宋_GB2312" w:cs="仿宋_GB2312"/>
          <w:b/>
          <w:color w:val="auto"/>
          <w:kern w:val="0"/>
          <w:sz w:val="28"/>
          <w:szCs w:val="28"/>
        </w:rPr>
        <w:t>处理。</w:t>
      </w:r>
    </w:p>
    <w:p w14:paraId="40D692D9">
      <w:pPr>
        <w:keepNext w:val="0"/>
        <w:keepLines w:val="0"/>
        <w:pageBreakBefore w:val="0"/>
        <w:kinsoku/>
        <w:wordWrap/>
        <w:overflowPunct/>
        <w:topLinePunct w:val="0"/>
        <w:autoSpaceDE w:val="0"/>
        <w:autoSpaceDN w:val="0"/>
        <w:bidi w:val="0"/>
        <w:adjustRightInd w:val="0"/>
        <w:spacing w:line="360" w:lineRule="auto"/>
        <w:ind w:firstLine="843" w:firstLineChars="300"/>
        <w:jc w:val="left"/>
        <w:textAlignment w:val="auto"/>
        <w:rPr>
          <w:rFonts w:hint="eastAsia" w:ascii="仿宋_GB2312" w:hAnsi="仿宋_GB2312" w:eastAsia="仿宋_GB2312" w:cs="仿宋_GB2312"/>
          <w:b/>
          <w:color w:val="auto"/>
          <w:kern w:val="0"/>
          <w:sz w:val="28"/>
          <w:szCs w:val="28"/>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名称</w:t>
      </w:r>
      <w:r>
        <w:rPr>
          <w:rFonts w:hint="eastAsia" w:ascii="仿宋_GB2312" w:hAnsi="仿宋_GB2312" w:eastAsia="仿宋_GB2312" w:cs="仿宋_GB2312"/>
          <w:color w:val="auto"/>
          <w:kern w:val="0"/>
          <w:sz w:val="28"/>
          <w:szCs w:val="28"/>
          <w:lang w:eastAsia="zh-CN"/>
        </w:rPr>
        <w:t>（加盖公章）</w:t>
      </w:r>
      <w:r>
        <w:rPr>
          <w:rFonts w:hint="eastAsia" w:ascii="仿宋_GB2312" w:hAnsi="仿宋_GB2312" w:eastAsia="仿宋_GB2312" w:cs="仿宋_GB2312"/>
          <w:color w:val="auto"/>
          <w:kern w:val="0"/>
          <w:sz w:val="28"/>
          <w:szCs w:val="28"/>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p>
    <w:p w14:paraId="27557E46">
      <w:pPr>
        <w:ind w:firstLine="560" w:firstLineChars="200"/>
        <w:rPr>
          <w:rFonts w:hint="eastAsia" w:ascii="仿宋_GB2312" w:hAnsi="仿宋_GB2312" w:eastAsia="仿宋_GB2312" w:cs="仿宋_GB2312"/>
          <w:color w:val="auto"/>
          <w:kern w:val="0"/>
          <w:sz w:val="28"/>
          <w:szCs w:val="28"/>
        </w:rPr>
        <w:sectPr>
          <w:headerReference r:id="rId7"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0"/>
          <w:sz w:val="28"/>
          <w:szCs w:val="28"/>
        </w:rPr>
        <w:t>日期：</w:t>
      </w:r>
    </w:p>
    <w:p w14:paraId="1E80F102">
      <w:pPr>
        <w:keepNext/>
        <w:keepLines/>
        <w:adjustRightInd w:val="0"/>
        <w:snapToGrid w:val="0"/>
        <w:spacing w:before="120" w:beforeLines="50" w:after="120" w:afterLines="50" w:line="360" w:lineRule="auto"/>
        <w:jc w:val="center"/>
        <w:outlineLvl w:val="1"/>
        <w:rPr>
          <w:rFonts w:hint="eastAsia" w:ascii="宋体" w:hAnsi="宋体" w:eastAsia="宋体" w:cs="宋体"/>
          <w:b/>
          <w:bCs w:val="0"/>
          <w:color w:val="auto"/>
          <w:sz w:val="32"/>
          <w:szCs w:val="32"/>
          <w:lang w:eastAsia="zh-CN"/>
        </w:rPr>
      </w:pPr>
      <w:r>
        <w:rPr>
          <w:rFonts w:hint="eastAsia" w:ascii="Arial" w:hAnsi="Arial" w:eastAsia="黑体" w:cs="Times New Roman"/>
          <w:bCs/>
          <w:color w:val="auto"/>
          <w:sz w:val="32"/>
          <w:szCs w:val="32"/>
          <w:lang w:eastAsia="zh-CN"/>
        </w:rPr>
        <w:t>二、报价表</w:t>
      </w:r>
    </w:p>
    <w:tbl>
      <w:tblPr>
        <w:tblStyle w:val="14"/>
        <w:tblW w:w="879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9"/>
        <w:gridCol w:w="4280"/>
        <w:gridCol w:w="1689"/>
        <w:gridCol w:w="1809"/>
      </w:tblGrid>
      <w:tr w14:paraId="7432B9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14" w:hRule="atLeast"/>
          <w:jc w:val="center"/>
        </w:trPr>
        <w:tc>
          <w:tcPr>
            <w:tcW w:w="1019" w:type="dxa"/>
            <w:vAlign w:val="center"/>
          </w:tcPr>
          <w:p w14:paraId="52AD4BC4">
            <w:pPr>
              <w:spacing w:line="360" w:lineRule="auto"/>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序号</w:t>
            </w:r>
          </w:p>
        </w:tc>
        <w:tc>
          <w:tcPr>
            <w:tcW w:w="4280" w:type="dxa"/>
            <w:vAlign w:val="center"/>
          </w:tcPr>
          <w:p w14:paraId="046EB243">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项目名称</w:t>
            </w:r>
          </w:p>
        </w:tc>
        <w:tc>
          <w:tcPr>
            <w:tcW w:w="1689" w:type="dxa"/>
            <w:vAlign w:val="center"/>
          </w:tcPr>
          <w:p w14:paraId="43CC63D4">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产品价值（元/张）</w:t>
            </w:r>
          </w:p>
        </w:tc>
        <w:tc>
          <w:tcPr>
            <w:tcW w:w="1809" w:type="dxa"/>
            <w:vAlign w:val="center"/>
          </w:tcPr>
          <w:p w14:paraId="3AE0B11F">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上浮率（%）</w:t>
            </w:r>
          </w:p>
        </w:tc>
      </w:tr>
      <w:tr w14:paraId="2E739E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019" w:type="dxa"/>
            <w:vAlign w:val="center"/>
          </w:tcPr>
          <w:p w14:paraId="7F1F88D1">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4280" w:type="dxa"/>
            <w:vAlign w:val="center"/>
          </w:tcPr>
          <w:p w14:paraId="0448FB69">
            <w:pPr>
              <w:jc w:val="center"/>
              <w:rPr>
                <w:rFonts w:hint="eastAsia" w:ascii="仿宋_GB2312" w:hAnsi="仿宋_GB2312" w:eastAsia="仿宋_GB2312" w:cs="仿宋_GB2312"/>
                <w:sz w:val="28"/>
                <w:szCs w:val="28"/>
                <w:lang w:eastAsia="zh-CN"/>
              </w:rPr>
            </w:pPr>
          </w:p>
        </w:tc>
        <w:tc>
          <w:tcPr>
            <w:tcW w:w="1689" w:type="dxa"/>
            <w:vAlign w:val="center"/>
          </w:tcPr>
          <w:p w14:paraId="3A1B2202">
            <w:pPr>
              <w:jc w:val="center"/>
              <w:rPr>
                <w:rFonts w:hint="eastAsia" w:ascii="仿宋_GB2312" w:hAnsi="仿宋_GB2312" w:eastAsia="仿宋_GB2312" w:cs="仿宋_GB2312"/>
                <w:sz w:val="28"/>
                <w:szCs w:val="28"/>
              </w:rPr>
            </w:pPr>
          </w:p>
        </w:tc>
        <w:tc>
          <w:tcPr>
            <w:tcW w:w="1809" w:type="dxa"/>
            <w:vAlign w:val="center"/>
          </w:tcPr>
          <w:p w14:paraId="79D7DC71">
            <w:pPr>
              <w:jc w:val="center"/>
              <w:rPr>
                <w:rFonts w:hint="eastAsia" w:ascii="仿宋_GB2312" w:hAnsi="仿宋_GB2312" w:eastAsia="仿宋_GB2312" w:cs="仿宋_GB2312"/>
                <w:sz w:val="28"/>
                <w:szCs w:val="28"/>
              </w:rPr>
            </w:pPr>
          </w:p>
        </w:tc>
      </w:tr>
    </w:tbl>
    <w:p w14:paraId="1ADB6D1C">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w:t>
      </w:r>
      <w:r>
        <w:rPr>
          <w:rFonts w:hint="eastAsia" w:ascii="仿宋_GB2312" w:hAnsi="仿宋_GB2312" w:eastAsia="仿宋_GB2312" w:cs="仿宋_GB2312"/>
          <w:color w:val="000000"/>
          <w:sz w:val="28"/>
          <w:szCs w:val="28"/>
          <w:lang w:val="en-US" w:eastAsia="zh-CN"/>
        </w:rPr>
        <w:t>产品价值</w:t>
      </w:r>
      <w:r>
        <w:rPr>
          <w:rFonts w:hint="eastAsia" w:ascii="仿宋_GB2312" w:hAnsi="仿宋_GB2312" w:eastAsia="仿宋_GB2312" w:cs="仿宋_GB2312"/>
          <w:b w:val="0"/>
          <w:bCs w:val="0"/>
          <w:sz w:val="28"/>
          <w:szCs w:val="28"/>
          <w:lang w:val="en-US" w:eastAsia="zh-CN"/>
        </w:rPr>
        <w:t>蛋糕券金额=300元*（1+上浮率）</w:t>
      </w:r>
    </w:p>
    <w:p w14:paraId="4669FA11">
      <w:pPr>
        <w:spacing w:line="360" w:lineRule="auto"/>
        <w:ind w:firstLine="562"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lang w:eastAsia="zh-CN"/>
        </w:rPr>
        <w:t>本项目总预算金额79800元，结算金额为固定值（300元/人/份），按实际人数结算，不受供应商报价影响。</w:t>
      </w:r>
    </w:p>
    <w:p w14:paraId="5A89456E">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供应商须按要求填写所有信息，不得随意更改本表格式。</w:t>
      </w:r>
    </w:p>
    <w:p w14:paraId="6567A9C2">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.供应商根据企业自身能力报出项目整体包干价（人民币）。（须精确到小数点后两位，格式：XX.XX）。</w:t>
      </w:r>
    </w:p>
    <w:p w14:paraId="100DDF4C">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报价总价应</w:t>
      </w:r>
      <w:r>
        <w:rPr>
          <w:rFonts w:hint="eastAsia" w:ascii="仿宋_GB2312" w:hAnsi="仿宋_GB2312" w:eastAsia="仿宋_GB2312" w:cs="仿宋_GB2312"/>
          <w:color w:val="auto"/>
          <w:sz w:val="28"/>
          <w:szCs w:val="28"/>
          <w:highlight w:val="none"/>
          <w:lang w:val="en-US" w:eastAsia="zh-CN"/>
        </w:rPr>
        <w:t>包括实施本项目的全部费用，除此之外，无任何非约定的费用</w:t>
      </w:r>
      <w:r>
        <w:rPr>
          <w:rFonts w:hint="eastAsia" w:ascii="仿宋_GB2312" w:hAnsi="仿宋_GB2312" w:eastAsia="仿宋_GB2312" w:cs="仿宋_GB2312"/>
          <w:color w:val="000000"/>
          <w:sz w:val="28"/>
          <w:szCs w:val="28"/>
        </w:rPr>
        <w:t>。</w:t>
      </w:r>
    </w:p>
    <w:p w14:paraId="6015AC0A">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.供应商在填</w:t>
      </w:r>
      <w:r>
        <w:rPr>
          <w:rFonts w:hint="eastAsia" w:ascii="仿宋_GB2312" w:hAnsi="仿宋_GB2312" w:eastAsia="仿宋_GB2312" w:cs="仿宋_GB2312"/>
          <w:color w:val="000000"/>
          <w:sz w:val="28"/>
          <w:szCs w:val="28"/>
          <w:lang w:eastAsia="zh-CN"/>
        </w:rPr>
        <w:t>写</w:t>
      </w:r>
      <w:r>
        <w:rPr>
          <w:rFonts w:hint="eastAsia" w:ascii="仿宋_GB2312" w:hAnsi="仿宋_GB2312" w:eastAsia="仿宋_GB2312" w:cs="仿宋_GB2312"/>
          <w:color w:val="000000"/>
          <w:sz w:val="28"/>
          <w:szCs w:val="28"/>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5"/>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6B57145D">
      <w:pPr>
        <w:spacing w:line="360" w:lineRule="auto"/>
        <w:rPr>
          <w:rFonts w:hint="eastAsia" w:ascii="仿宋_GB2312" w:hAnsi="仿宋_GB2312" w:eastAsia="仿宋_GB2312" w:cs="仿宋_GB2312"/>
          <w:color w:val="000000"/>
          <w:sz w:val="28"/>
          <w:szCs w:val="28"/>
        </w:rPr>
      </w:pPr>
    </w:p>
    <w:p w14:paraId="768A26D3">
      <w:pPr>
        <w:autoSpaceDE w:val="0"/>
        <w:autoSpaceDN w:val="0"/>
        <w:adjustRightInd w:val="0"/>
        <w:spacing w:line="520" w:lineRule="exact"/>
        <w:jc w:val="left"/>
        <w:rPr>
          <w:rFonts w:hint="eastAsia" w:ascii="仿宋_GB2312" w:hAnsi="仿宋_GB2312" w:eastAsia="仿宋_GB2312" w:cs="仿宋_GB2312"/>
          <w:color w:val="000000"/>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w:t>
      </w:r>
    </w:p>
    <w:p w14:paraId="41ABB537">
      <w:pPr>
        <w:pStyle w:val="7"/>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2C8157D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bookmarkStart w:id="0" w:name="_GoBack"/>
      <w:bookmarkEnd w:id="0"/>
    </w:p>
    <w:p w14:paraId="49AB23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仿宋_GB2312" w:hAnsi="仿宋_GB2312" w:eastAsia="仿宋_GB2312" w:cs="仿宋_GB2312"/>
          <w:i w:val="0"/>
          <w:iCs w:val="0"/>
          <w:caps w:val="0"/>
          <w:color w:val="2B2B2B"/>
          <w:spacing w:val="0"/>
          <w:sz w:val="28"/>
          <w:szCs w:val="28"/>
          <w:shd w:val="clear" w:fill="FFFFFF"/>
          <w:lang w:val="en-US" w:eastAsia="zh-CN"/>
        </w:rPr>
      </w:pPr>
    </w:p>
    <w:p w14:paraId="01325E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仿宋_GB2312" w:hAnsi="仿宋_GB2312" w:eastAsia="仿宋_GB2312" w:cs="仿宋_GB2312"/>
          <w:i w:val="0"/>
          <w:iCs w:val="0"/>
          <w:caps w:val="0"/>
          <w:color w:val="2B2B2B"/>
          <w:spacing w:val="0"/>
          <w:sz w:val="28"/>
          <w:szCs w:val="28"/>
          <w:shd w:val="clear" w:fill="FFFFFF"/>
          <w:lang w:val="en-US" w:eastAsia="zh-CN"/>
        </w:rPr>
      </w:pPr>
    </w:p>
    <w:p w14:paraId="6FC5F2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仿宋_GB2312" w:hAnsi="仿宋_GB2312" w:eastAsia="仿宋_GB2312" w:cs="仿宋_GB2312"/>
          <w:i w:val="0"/>
          <w:iCs w:val="0"/>
          <w:caps w:val="0"/>
          <w:color w:val="2B2B2B"/>
          <w:spacing w:val="0"/>
          <w:sz w:val="28"/>
          <w:szCs w:val="28"/>
          <w:shd w:val="clear" w:fill="FFFFFF"/>
          <w:lang w:val="en-US"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4588">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F0B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79F1">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6EC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3B22243"/>
    <w:rsid w:val="04624DD5"/>
    <w:rsid w:val="09AE6AAA"/>
    <w:rsid w:val="0AB06130"/>
    <w:rsid w:val="0B2143CE"/>
    <w:rsid w:val="0F6D2BA8"/>
    <w:rsid w:val="108C1CE9"/>
    <w:rsid w:val="1EC341D8"/>
    <w:rsid w:val="28981740"/>
    <w:rsid w:val="2C8446C7"/>
    <w:rsid w:val="2C90380C"/>
    <w:rsid w:val="33557238"/>
    <w:rsid w:val="375B513F"/>
    <w:rsid w:val="38B64D1E"/>
    <w:rsid w:val="3DBF0FE8"/>
    <w:rsid w:val="411E4836"/>
    <w:rsid w:val="44056FC8"/>
    <w:rsid w:val="5AB36DD5"/>
    <w:rsid w:val="5E165886"/>
    <w:rsid w:val="6044285D"/>
    <w:rsid w:val="62323F74"/>
    <w:rsid w:val="67A44654"/>
    <w:rsid w:val="685B40B4"/>
    <w:rsid w:val="71321BD9"/>
    <w:rsid w:val="7B10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4">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next w:val="9"/>
    <w:qFormat/>
    <w:uiPriority w:val="99"/>
    <w:pPr>
      <w:spacing w:after="120"/>
      <w:ind w:left="420" w:leftChars="200"/>
    </w:pPr>
    <w:rPr>
      <w:rFonts w:cs="Times New Roman"/>
    </w:rPr>
  </w:style>
  <w:style w:type="paragraph" w:styleId="9">
    <w:name w:val="Body Text First Indent 2"/>
    <w:basedOn w:val="8"/>
    <w:next w:val="1"/>
    <w:qFormat/>
    <w:uiPriority w:val="0"/>
    <w:pPr>
      <w:spacing w:after="0"/>
      <w:ind w:left="824" w:leftChars="400" w:firstLine="420" w:firstLineChars="200"/>
    </w:pPr>
    <w:rPr>
      <w:rFonts w:ascii="宋体" w:hAnsi="宋体" w:cs="Times New Roman"/>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3"/>
    <w:qFormat/>
    <w:uiPriority w:val="0"/>
    <w:rPr>
      <w:rFonts w:ascii="Arial" w:hAnsi="Arial" w:eastAsia="宋体" w:cs="Times New Roman"/>
      <w:b/>
      <w:bCs/>
      <w:sz w:val="32"/>
      <w:szCs w:val="32"/>
    </w:rPr>
  </w:style>
  <w:style w:type="character" w:customStyle="1" w:styleId="18">
    <w:name w:val="标题 3 Char"/>
    <w:link w:val="4"/>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 w:type="paragraph" w:customStyle="1" w:styleId="23">
    <w:name w:val="List Paragraph1"/>
    <w:basedOn w:val="1"/>
    <w:qFormat/>
    <w:uiPriority w:val="34"/>
    <w:pPr>
      <w:ind w:left="720"/>
      <w:contextualSpacing/>
    </w:pPr>
  </w:style>
  <w:style w:type="paragraph" w:customStyle="1" w:styleId="24">
    <w:name w:val="Table Text"/>
    <w:basedOn w:val="1"/>
    <w:semiHidden/>
    <w:qFormat/>
    <w:uiPriority w:val="0"/>
    <w:rPr>
      <w:rFonts w:ascii="宋体" w:hAnsi="宋体" w:eastAsia="宋体" w:cs="宋体"/>
      <w:sz w:val="29"/>
      <w:szCs w:val="2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900</Words>
  <Characters>963</Characters>
  <Lines>0</Lines>
  <Paragraphs>0</Paragraphs>
  <TotalTime>3</TotalTime>
  <ScaleCrop>false</ScaleCrop>
  <LinksUpToDate>false</LinksUpToDate>
  <CharactersWithSpaces>1006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吴佳南</cp:lastModifiedBy>
  <dcterms:modified xsi:type="dcterms:W3CDTF">2026-01-09T09:35:50Z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eyJoZGlkIjoiMTAyNmQ1YTU5MWJlYWQzMjEzNTU2N2M4MmU1NmRiODIiLCJ1c2VySWQiOiIxNzg0MDA4MjE0In0=</vt:lpwstr>
  </property>
</Properties>
</file>