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FAD069C">
      <w:pPr>
        <w:jc w:val="left"/>
        <w:rPr>
          <w:rStyle w:val="5"/>
          <w:rFonts w:hint="default"/>
          <w:lang w:val="en-US" w:eastAsia="zh-CN"/>
          <w:woUserID w:val="0"/>
        </w:rPr>
      </w:pPr>
      <w:r>
        <w:rPr>
          <w:rStyle w:val="5"/>
          <w:rFonts w:hint="eastAsia"/>
          <w:lang w:val="en-US" w:eastAsia="zh-CN"/>
          <w:woUserID w:val="0"/>
        </w:rPr>
        <w:t>附件一</w:t>
      </w:r>
    </w:p>
    <w:p w14:paraId="16BA2A10">
      <w:pPr>
        <w:jc w:val="center"/>
        <w:rPr>
          <w:rFonts w:hint="eastAsia" w:ascii="宋体" w:hAnsi="宋体"/>
          <w:b/>
          <w:bCs/>
          <w:sz w:val="30"/>
          <w:szCs w:val="30"/>
          <w:lang w:val="en-US" w:eastAsia="zh-CN"/>
        </w:rPr>
      </w:pPr>
      <w:r>
        <w:rPr>
          <w:rFonts w:hint="eastAsia" w:ascii="宋体" w:hAnsi="宋体"/>
          <w:b/>
          <w:bCs/>
          <w:sz w:val="30"/>
          <w:szCs w:val="30"/>
          <w:lang w:val="en-US" w:eastAsia="zh-CN"/>
        </w:rPr>
        <w:t>关于</w:t>
      </w:r>
      <w:r>
        <w:rPr>
          <w:rFonts w:hint="eastAsia" w:ascii="宋体" w:hAnsi="宋体"/>
          <w:b/>
          <w:bCs/>
          <w:sz w:val="30"/>
          <w:szCs w:val="30"/>
          <w:lang w:eastAsia="zh-CN"/>
        </w:rPr>
        <w:t>中山市口腔医院</w:t>
      </w:r>
      <w:r>
        <w:rPr>
          <w:rFonts w:hint="eastAsia" w:ascii="宋体" w:hAnsi="宋体"/>
          <w:b/>
          <w:bCs/>
          <w:sz w:val="30"/>
          <w:szCs w:val="30"/>
          <w:lang w:val="en-US" w:eastAsia="zh-CN"/>
        </w:rPr>
        <w:t>公文分发系统开发服务的用户需求</w:t>
      </w:r>
    </w:p>
    <w:p w14:paraId="2EA1BD84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  <w:lang w:val="en-US" w:eastAsia="zh-CN"/>
        </w:rPr>
      </w:pPr>
      <w:r>
        <w:rPr>
          <w:rFonts w:hint="eastAsia"/>
          <w:highlight w:val="yellow"/>
          <w:lang w:val="en-US" w:eastAsia="zh-CN"/>
        </w:rPr>
        <w:t>需求：</w:t>
      </w:r>
      <w:r>
        <w:rPr>
          <w:rFonts w:hint="eastAsia"/>
          <w:lang w:val="en-US" w:eastAsia="zh-CN"/>
        </w:rPr>
        <w:t xml:space="preserve">上级部门下达的公文，由办公室接收之后，分发到对应的科室，该分发流转的过程需要有记录，不需要批示；系统需对接到院内OA。 </w:t>
      </w:r>
    </w:p>
    <w:p w14:paraId="3CE0D9A2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  <w:lang w:val="en-US" w:eastAsia="zh-CN"/>
        </w:rPr>
      </w:pPr>
      <w:r>
        <w:rPr>
          <w:rFonts w:hint="eastAsia"/>
          <w:highlight w:val="yellow"/>
          <w:lang w:val="en-US" w:eastAsia="zh-CN"/>
        </w:rPr>
        <w:t>流程：</w:t>
      </w:r>
      <w:r>
        <w:rPr>
          <w:rFonts w:hint="eastAsia"/>
          <w:lang w:val="en-US" w:eastAsia="zh-CN"/>
        </w:rPr>
        <w:t>院内办公室接收→派发科室承办（科室承办可能有多个科室一起承办，要有主科室和协助科室的分类）→抄送院领导</w:t>
      </w:r>
    </w:p>
    <w:p w14:paraId="286AD9CD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  <w:lang w:val="en-US" w:eastAsia="zh-CN"/>
        </w:rPr>
      </w:pPr>
      <w:r>
        <w:rPr>
          <w:rFonts w:hint="eastAsia"/>
          <w:highlight w:val="yellow"/>
          <w:lang w:val="en-US" w:eastAsia="zh-CN"/>
        </w:rPr>
        <w:t>主要目的</w:t>
      </w:r>
      <w:r>
        <w:rPr>
          <w:rFonts w:hint="eastAsia"/>
          <w:lang w:val="en-US" w:eastAsia="zh-CN"/>
        </w:rPr>
        <w:t>：工作督办留痕，提升执行时效。。</w:t>
      </w:r>
    </w:p>
    <w:p w14:paraId="3D5388E5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default"/>
          <w:lang w:val="en-US"/>
        </w:rPr>
      </w:pPr>
      <w:r>
        <w:rPr>
          <w:rFonts w:hint="default"/>
          <w:highlight w:val="yellow"/>
          <w:lang w:val="en-US" w:eastAsia="zh-CN"/>
        </w:rPr>
        <w:t>使用人群</w:t>
      </w:r>
      <w:r>
        <w:rPr>
          <w:rFonts w:hint="default"/>
          <w:lang w:val="en-US" w:eastAsia="zh-CN"/>
        </w:rPr>
        <w:t>：</w:t>
      </w:r>
      <w:r>
        <w:rPr>
          <w:rFonts w:hint="eastAsia"/>
          <w:lang w:val="en-US" w:eastAsia="zh-CN"/>
        </w:rPr>
        <w:t>全院各科室。</w:t>
      </w:r>
    </w:p>
    <w:p w14:paraId="2042A844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default"/>
          <w:lang w:val="en-US" w:eastAsia="zh-CN"/>
        </w:rPr>
      </w:pPr>
      <w:r>
        <w:rPr>
          <w:rFonts w:hint="default"/>
          <w:highlight w:val="yellow"/>
          <w:lang w:val="en-US" w:eastAsia="zh-CN"/>
        </w:rPr>
        <w:t>核心功能</w:t>
      </w:r>
      <w:r>
        <w:rPr>
          <w:rFonts w:hint="eastAsia"/>
          <w:highlight w:val="yellow"/>
          <w:lang w:val="en-US" w:eastAsia="zh-CN"/>
        </w:rPr>
        <w:t>（包含但不限于）</w:t>
      </w:r>
      <w:r>
        <w:rPr>
          <w:rFonts w:hint="default"/>
          <w:lang w:val="en-US" w:eastAsia="zh-CN"/>
        </w:rPr>
        <w:t>：</w:t>
      </w:r>
      <w:r>
        <w:rPr>
          <w:rFonts w:hint="eastAsia"/>
          <w:lang w:val="en-US" w:eastAsia="zh-CN"/>
        </w:rPr>
        <w:t>系统管理模块、公文接收登记模块、公文分发模块、流转记录与日志模块、科室待办与反馈模块、消息提醒模块、接口对接等。</w:t>
      </w:r>
    </w:p>
    <w:p w14:paraId="0B970162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default"/>
          <w:lang w:val="en-US" w:eastAsia="zh-CN"/>
        </w:rPr>
      </w:pPr>
      <w:r>
        <w:rPr>
          <w:rFonts w:hint="eastAsia"/>
          <w:highlight w:val="none"/>
          <w:lang w:val="en-US" w:eastAsia="zh-CN"/>
        </w:rPr>
        <w:t>报价</w:t>
      </w:r>
      <w:r>
        <w:rPr>
          <w:rFonts w:hint="default"/>
          <w:highlight w:val="none"/>
          <w:lang w:val="en-US" w:eastAsia="zh-CN"/>
        </w:rPr>
        <w:t>要求</w:t>
      </w:r>
    </w:p>
    <w:p w14:paraId="4B54C0A4">
      <w:pPr>
        <w:numPr>
          <w:ilvl w:val="255"/>
          <w:numId w:val="0"/>
        </w:numPr>
        <w:spacing w:beforeLines="0" w:line="360" w:lineRule="auto"/>
        <w:ind w:right="-53"/>
        <w:rPr>
          <w:rFonts w:hint="eastAsia" w:ascii="宋体" w:hAnsi="宋体" w:cs="宋体"/>
          <w:sz w:val="21"/>
          <w:szCs w:val="21"/>
          <w:highlight w:val="none"/>
          <w:lang w:val="en-US" w:eastAsia="zh-CN"/>
        </w:rPr>
      </w:pPr>
      <w:r>
        <w:rPr>
          <w:rFonts w:hint="eastAsia" w:ascii="宋体" w:hAnsi="宋体" w:cs="宋体"/>
          <w:sz w:val="21"/>
          <w:szCs w:val="21"/>
          <w:highlight w:val="none"/>
          <w:lang w:val="en-US" w:eastAsia="zh-CN"/>
        </w:rPr>
        <w:t>对项目建设内容进行分项报价并报总价</w:t>
      </w:r>
      <w:r>
        <w:rPr>
          <w:rFonts w:hint="eastAsia" w:ascii="宋体" w:hAnsi="宋体" w:eastAsia="宋体" w:cs="宋体"/>
          <w:sz w:val="21"/>
          <w:szCs w:val="21"/>
          <w:highlight w:val="none"/>
        </w:rPr>
        <w:t>。</w:t>
      </w:r>
      <w:r>
        <w:rPr>
          <w:rFonts w:hint="eastAsia" w:ascii="宋体" w:hAnsi="宋体" w:cs="宋体"/>
          <w:sz w:val="21"/>
          <w:szCs w:val="21"/>
          <w:highlight w:val="none"/>
          <w:lang w:val="en-US" w:eastAsia="zh-CN"/>
        </w:rPr>
        <w:t>可参考如下格式进行报价：</w:t>
      </w:r>
    </w:p>
    <w:tbl>
      <w:tblPr>
        <w:tblStyle w:val="4"/>
        <w:tblW w:w="4998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8"/>
        <w:gridCol w:w="1896"/>
        <w:gridCol w:w="2856"/>
        <w:gridCol w:w="658"/>
        <w:gridCol w:w="658"/>
        <w:gridCol w:w="872"/>
        <w:gridCol w:w="921"/>
      </w:tblGrid>
      <w:tr w14:paraId="11261D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D66F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序号</w:t>
            </w:r>
          </w:p>
        </w:tc>
        <w:tc>
          <w:tcPr>
            <w:tcW w:w="11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D637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服务名称</w:t>
            </w:r>
          </w:p>
        </w:tc>
        <w:tc>
          <w:tcPr>
            <w:tcW w:w="14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3E95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描述说明</w:t>
            </w:r>
          </w:p>
        </w:tc>
        <w:tc>
          <w:tcPr>
            <w:tcW w:w="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56CD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数量</w:t>
            </w:r>
          </w:p>
        </w:tc>
        <w:tc>
          <w:tcPr>
            <w:tcW w:w="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6451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单位</w:t>
            </w:r>
          </w:p>
        </w:tc>
        <w:tc>
          <w:tcPr>
            <w:tcW w:w="6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BCE2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单价</w:t>
            </w:r>
          </w:p>
        </w:tc>
        <w:tc>
          <w:tcPr>
            <w:tcW w:w="6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24D0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总价</w:t>
            </w:r>
          </w:p>
        </w:tc>
      </w:tr>
      <w:tr w14:paraId="29399E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607B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11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D2931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/>
              </w:rPr>
            </w:pPr>
            <w:r>
              <w:rPr>
                <w:rFonts w:hint="eastAsia"/>
                <w:lang w:val="en-US" w:eastAsia="zh-CN"/>
              </w:rPr>
              <w:t>公文分发系统开发</w:t>
            </w:r>
          </w:p>
        </w:tc>
        <w:tc>
          <w:tcPr>
            <w:tcW w:w="14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38EF5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  <w:t>列出报价包含功能明细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eastAsia="zh-CN"/>
              </w:rPr>
              <w:t>）</w:t>
            </w:r>
          </w:p>
        </w:tc>
        <w:tc>
          <w:tcPr>
            <w:tcW w:w="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D077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0855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  <w:t>套</w:t>
            </w:r>
            <w:bookmarkStart w:id="0" w:name="_GoBack"/>
            <w:bookmarkEnd w:id="0"/>
          </w:p>
        </w:tc>
        <w:tc>
          <w:tcPr>
            <w:tcW w:w="6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9CEE97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6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D4F48D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</w:tr>
      <w:tr w14:paraId="737E5A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A766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11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8DF0D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维护费用（如有）</w:t>
            </w:r>
          </w:p>
        </w:tc>
        <w:tc>
          <w:tcPr>
            <w:tcW w:w="14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CD5F2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eastAsia="zh-CN"/>
              </w:rPr>
            </w:pPr>
          </w:p>
        </w:tc>
        <w:tc>
          <w:tcPr>
            <w:tcW w:w="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3C64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4630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  <w:t>年</w:t>
            </w:r>
          </w:p>
        </w:tc>
        <w:tc>
          <w:tcPr>
            <w:tcW w:w="6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271EEB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6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44F574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</w:tr>
      <w:tr w14:paraId="09120D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5000" w:type="pct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28CB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合计：    元（大写：   元整）</w:t>
            </w:r>
          </w:p>
        </w:tc>
      </w:tr>
    </w:tbl>
    <w:p w14:paraId="1E0BDFB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default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B1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E09089A"/>
    <w:multiLevelType w:val="singleLevel"/>
    <w:tmpl w:val="0E09089A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8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154178D"/>
    <w:rsid w:val="01CA5DA6"/>
    <w:rsid w:val="04A055E5"/>
    <w:rsid w:val="05AC4062"/>
    <w:rsid w:val="085F5FBF"/>
    <w:rsid w:val="103E1D5B"/>
    <w:rsid w:val="168D0814"/>
    <w:rsid w:val="1C7E1670"/>
    <w:rsid w:val="2154178D"/>
    <w:rsid w:val="295201CD"/>
    <w:rsid w:val="34525525"/>
    <w:rsid w:val="38ED3A6E"/>
    <w:rsid w:val="42711572"/>
    <w:rsid w:val="47AD2506"/>
    <w:rsid w:val="4D057181"/>
    <w:rsid w:val="4F9A0268"/>
    <w:rsid w:val="52F537F4"/>
    <w:rsid w:val="54520EFE"/>
    <w:rsid w:val="5AB966F6"/>
    <w:rsid w:val="5DEB5F1F"/>
    <w:rsid w:val="619A462F"/>
    <w:rsid w:val="62D60F4C"/>
    <w:rsid w:val="75FE5C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qFormat="1" w:unhideWhenUsed="0" w:uiPriority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3">
    <w:name w:val="heading 2"/>
    <w:basedOn w:val="1"/>
    <w:next w:val="1"/>
    <w:qFormat/>
    <w:uiPriority w:val="0"/>
    <w:pPr>
      <w:keepNext/>
      <w:keepLines/>
      <w:spacing w:before="100" w:beforeLines="100" w:line="360" w:lineRule="auto"/>
      <w:outlineLvl w:val="1"/>
    </w:pPr>
    <w:rPr>
      <w:rFonts w:ascii="Arial" w:hAnsi="Arial"/>
      <w:b/>
      <w:bCs/>
      <w:kern w:val="0"/>
      <w:szCs w:val="32"/>
    </w:rPr>
  </w:style>
  <w:style w:type="character" w:default="1" w:styleId="5">
    <w:name w:val="Default Paragraph Font"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a heading"/>
    <w:basedOn w:val="1"/>
    <w:next w:val="1"/>
    <w:semiHidden/>
    <w:qFormat/>
    <w:uiPriority w:val="0"/>
    <w:pPr>
      <w:adjustRightInd w:val="0"/>
      <w:spacing w:before="120"/>
      <w:textAlignment w:val="baseline"/>
    </w:pPr>
    <w:rPr>
      <w:rFonts w:cs="Arial"/>
      <w:kern w:val="0"/>
      <w:sz w:val="24"/>
      <w:szCs w:val="20"/>
      <w:lang w:eastAsia="ja-JP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331</Words>
  <Characters>331</Characters>
  <Lines>0</Lines>
  <Paragraphs>0</Paragraphs>
  <TotalTime>7</TotalTime>
  <ScaleCrop>false</ScaleCrop>
  <LinksUpToDate>false</LinksUpToDate>
  <CharactersWithSpaces>338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2025-09-09T02:03:00Z</dcterms:created>
  <dc:creator>pyy</dc:creator>
  <cp:lastModifiedBy>pyy</cp:lastModifiedBy>
  <dcterms:modified xsi:type="dcterms:W3CDTF">2025-10-31T07:01:18Z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9488701422B9414F856A67075A1B5B31_13</vt:lpwstr>
  </property>
  <property fmtid="{D5CDD505-2E9C-101B-9397-08002B2CF9AE}" pid="4" name="KSOTemplateDocerSaveRecord">
    <vt:lpwstr>eyJoZGlkIjoiZDY5NmQxMDhiZWRkY2E3NzYxNzUxYjE0MGU5YTU0YjQiLCJ1c2VySWQiOiIxNDk2MzgzNzgzIn0=</vt:lpwstr>
  </property>
</Properties>
</file>