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>
      <w:pPr>
        <w:pStyle w:val="7"/>
        <w:spacing w:line="360" w:lineRule="auto"/>
        <w:ind w:firstLine="1807" w:firstLineChars="600"/>
        <w:rPr>
          <w:rFonts w:hint="default" w:hAnsi="宋体" w:eastAsia="宋体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hAnsi="宋体"/>
          <w:b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tbl>
      <w:tblPr>
        <w:tblStyle w:val="12"/>
        <w:tblW w:w="7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50"/>
        <w:gridCol w:w="990"/>
        <w:gridCol w:w="825"/>
        <w:gridCol w:w="915"/>
        <w:gridCol w:w="1095"/>
        <w:gridCol w:w="15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</w:t>
            </w:r>
          </w:p>
          <w:p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</w:t>
            </w:r>
            <w:r>
              <w:rPr>
                <w:rFonts w:hint="eastAsia"/>
                <w:lang w:val="en-US" w:eastAsia="zh-CN"/>
              </w:rPr>
              <w:t>/台</w:t>
            </w:r>
            <w:r>
              <w:rPr>
                <w:rFonts w:hint="eastAsia"/>
              </w:rPr>
              <w:t>）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供货时间（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天内完成供货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牙科打磨机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石膏打磨机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义齿抛光机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喷砂机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静音吸尘器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与打磨机搭配使用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u w:val="singl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  <w:bookmarkStart w:id="0" w:name="_GoBack"/>
      <w:bookmarkEnd w:id="0"/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3.必须包含产品及零配件、运输费、装卸费、搬运费、保险费、材料费、保修费、雇员费、各项税费及不可预见的费用等完成本项目所需的一切费用。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2"/>
        <w:rPr>
          <w:rFonts w:hint="eastAsia" w:ascii="宋体" w:hAnsi="宋体"/>
          <w:color w:val="000000"/>
          <w:szCs w:val="21"/>
        </w:rPr>
      </w:pPr>
    </w:p>
    <w:p>
      <w:pPr>
        <w:pStyle w:val="3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供应商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信息</w:t>
      </w:r>
    </w:p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（营业执照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等复印件，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加盖公章）</w:t>
      </w:r>
    </w:p>
    <w:p>
      <w:pPr>
        <w:pStyle w:val="2"/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3.厂家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信息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（营业执照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、生产许可等，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加盖供应商公章）</w:t>
      </w:r>
    </w:p>
    <w:p>
      <w:pPr>
        <w:pStyle w:val="3"/>
        <w:numPr>
          <w:ilvl w:val="0"/>
          <w:numId w:val="2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产品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资料</w:t>
      </w:r>
    </w:p>
    <w:p>
      <w:pPr>
        <w:pStyle w:val="3"/>
        <w:numPr>
          <w:numId w:val="0"/>
        </w:numPr>
        <w:jc w:val="both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（彩页、参数、医疗器械备案证明等，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3"/>
        <w:numPr>
          <w:ilvl w:val="0"/>
          <w:numId w:val="2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具体实施方案</w:t>
      </w:r>
    </w:p>
    <w:p>
      <w:pPr>
        <w:pStyle w:val="3"/>
        <w:numPr>
          <w:numId w:val="0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（送货、售后等服务、产品成交记录等，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）</w:t>
      </w: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028E"/>
    <w:multiLevelType w:val="singleLevel"/>
    <w:tmpl w:val="873002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2E5752"/>
    <w:multiLevelType w:val="singleLevel"/>
    <w:tmpl w:val="022E575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mQxMDhiZWRkY2E3NzYxNzUxYjE0MGU5YTU0YjQ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2F53218"/>
    <w:rsid w:val="033E631F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0F232A12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7D66F72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282554"/>
    <w:rsid w:val="1FB8515E"/>
    <w:rsid w:val="1FC50C3C"/>
    <w:rsid w:val="1FD5034D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CA64A6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491D5B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2C9251E"/>
    <w:rsid w:val="33484C29"/>
    <w:rsid w:val="33BE6B30"/>
    <w:rsid w:val="344872EA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8F68C7"/>
    <w:rsid w:val="3CA316DF"/>
    <w:rsid w:val="3CFF733F"/>
    <w:rsid w:val="3EB80FB8"/>
    <w:rsid w:val="3EC7548D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2E3116B"/>
    <w:rsid w:val="43E36ADA"/>
    <w:rsid w:val="44743825"/>
    <w:rsid w:val="45C626C3"/>
    <w:rsid w:val="45E66E06"/>
    <w:rsid w:val="46091BEF"/>
    <w:rsid w:val="463C499E"/>
    <w:rsid w:val="46B80ABF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864720"/>
    <w:rsid w:val="63A74EE0"/>
    <w:rsid w:val="662B5EF6"/>
    <w:rsid w:val="66424937"/>
    <w:rsid w:val="67AF0F9A"/>
    <w:rsid w:val="67B2762D"/>
    <w:rsid w:val="67B70FD1"/>
    <w:rsid w:val="67BA013C"/>
    <w:rsid w:val="681449CD"/>
    <w:rsid w:val="68420D39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5143B9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666666"/>
      <w:u w:val="none"/>
    </w:rPr>
  </w:style>
  <w:style w:type="character" w:styleId="15">
    <w:name w:val="Hyperlink"/>
    <w:basedOn w:val="13"/>
    <w:autoRedefine/>
    <w:qFormat/>
    <w:uiPriority w:val="0"/>
    <w:rPr>
      <w:color w:val="666666"/>
      <w:u w:val="none"/>
    </w:rPr>
  </w:style>
  <w:style w:type="paragraph" w:customStyle="1" w:styleId="16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autoRedefine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autoRedefine/>
    <w:qFormat/>
    <w:uiPriority w:val="0"/>
  </w:style>
  <w:style w:type="character" w:customStyle="1" w:styleId="19">
    <w:name w:val="selected2"/>
    <w:basedOn w:val="13"/>
    <w:autoRedefine/>
    <w:qFormat/>
    <w:uiPriority w:val="0"/>
  </w:style>
  <w:style w:type="character" w:customStyle="1" w:styleId="20">
    <w:name w:val="pink"/>
    <w:basedOn w:val="13"/>
    <w:autoRedefine/>
    <w:qFormat/>
    <w:uiPriority w:val="0"/>
    <w:rPr>
      <w:sz w:val="33"/>
      <w:szCs w:val="33"/>
    </w:rPr>
  </w:style>
  <w:style w:type="character" w:customStyle="1" w:styleId="21">
    <w:name w:val="hover49"/>
    <w:basedOn w:val="13"/>
    <w:autoRedefine/>
    <w:qFormat/>
    <w:uiPriority w:val="0"/>
  </w:style>
  <w:style w:type="character" w:customStyle="1" w:styleId="22">
    <w:name w:val="hover50"/>
    <w:basedOn w:val="13"/>
    <w:autoRedefine/>
    <w:qFormat/>
    <w:uiPriority w:val="0"/>
  </w:style>
  <w:style w:type="character" w:customStyle="1" w:styleId="23">
    <w:name w:val="pink6"/>
    <w:basedOn w:val="13"/>
    <w:autoRedefine/>
    <w:qFormat/>
    <w:uiPriority w:val="0"/>
    <w:rPr>
      <w:sz w:val="33"/>
      <w:szCs w:val="33"/>
    </w:rPr>
  </w:style>
  <w:style w:type="character" w:customStyle="1" w:styleId="24">
    <w:name w:val="hover48"/>
    <w:basedOn w:val="13"/>
    <w:autoRedefine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444</Words>
  <Characters>455</Characters>
  <Lines>27</Lines>
  <Paragraphs>7</Paragraphs>
  <TotalTime>2</TotalTime>
  <ScaleCrop>false</ScaleCrop>
  <LinksUpToDate>false</LinksUpToDate>
  <CharactersWithSpaces>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pyy</cp:lastModifiedBy>
  <cp:lastPrinted>2020-08-07T09:24:00Z</cp:lastPrinted>
  <dcterms:modified xsi:type="dcterms:W3CDTF">2024-06-18T03:18:07Z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64EB952C092A4CE0BF8B97F158DEB84C_13</vt:lpwstr>
  </property>
</Properties>
</file>