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1" w:lineRule="atLeast"/>
        <w:ind w:left="0" w:right="0"/>
        <w:jc w:val="center"/>
        <w:rPr>
          <w:rFonts w:hint="default"/>
          <w:b/>
          <w:bCs/>
          <w:color w:val="555555"/>
          <w:sz w:val="24"/>
          <w:szCs w:val="24"/>
          <w:lang w:val="en-US"/>
        </w:rPr>
      </w:pPr>
      <w:bookmarkStart w:id="0" w:name="_GoBack"/>
      <w:r>
        <w:rPr>
          <w:rFonts w:hint="eastAsia"/>
          <w:b/>
          <w:bCs/>
          <w:color w:val="555555"/>
          <w:sz w:val="24"/>
          <w:szCs w:val="24"/>
        </w:rPr>
        <w:t>中山市口腔医院</w:t>
      </w:r>
      <w:r>
        <w:rPr>
          <w:rFonts w:hint="eastAsia"/>
          <w:b/>
          <w:bCs/>
          <w:color w:val="555555"/>
          <w:sz w:val="24"/>
          <w:szCs w:val="24"/>
          <w:lang w:val="en-US" w:eastAsia="zh-CN"/>
        </w:rPr>
        <w:t>有线数字电视广告投放采购实行院内定向采购方式的公示</w:t>
      </w:r>
    </w:p>
    <w:bookmarkEnd w:id="0"/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0" w:afterAutospacing="0" w:line="288" w:lineRule="auto"/>
        <w:ind w:left="0" w:right="0" w:firstLine="0"/>
        <w:textAlignment w:val="auto"/>
        <w:rPr>
          <w:rFonts w:hint="eastAsia" w:ascii="宋体" w:hAnsi="宋体" w:eastAsia="宋体" w:cs="宋体"/>
          <w:b w:val="0"/>
          <w:bCs w:val="0"/>
          <w:color w:val="555555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555555"/>
          <w:spacing w:val="0"/>
          <w:sz w:val="21"/>
          <w:szCs w:val="21"/>
          <w:shd w:val="clear" w:fill="FFFFFF"/>
          <w:lang w:val="en-US" w:eastAsia="zh-CN"/>
        </w:rPr>
        <w:t>项目名称：</w:t>
      </w:r>
      <w:r>
        <w:rPr>
          <w:rFonts w:hint="eastAsia" w:ascii="宋体" w:hAnsi="宋体" w:eastAsia="宋体" w:cs="宋体"/>
          <w:b w:val="0"/>
          <w:bCs w:val="0"/>
          <w:color w:val="555555"/>
          <w:spacing w:val="0"/>
          <w:sz w:val="21"/>
          <w:szCs w:val="21"/>
          <w:shd w:val="clear" w:fill="FFFFFF"/>
          <w:lang w:val="en-US" w:eastAsia="zh-CN"/>
        </w:rPr>
        <w:t>中山市口腔医院有线电视广告投放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0" w:afterAutospacing="0" w:line="288" w:lineRule="auto"/>
        <w:ind w:left="0" w:right="0" w:firstLine="0"/>
        <w:textAlignment w:val="auto"/>
        <w:rPr>
          <w:rFonts w:hint="eastAsia" w:ascii="宋体" w:hAnsi="宋体" w:eastAsia="宋体" w:cs="宋体"/>
          <w:b w:val="0"/>
          <w:bCs w:val="0"/>
          <w:color w:val="555555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555555"/>
          <w:spacing w:val="0"/>
          <w:sz w:val="21"/>
          <w:szCs w:val="21"/>
          <w:shd w:val="clear" w:fill="FFFFFF"/>
          <w:lang w:val="en-US" w:eastAsia="zh-CN"/>
        </w:rPr>
        <w:t>预算金额：</w:t>
      </w:r>
      <w:r>
        <w:rPr>
          <w:rFonts w:hint="eastAsia" w:ascii="宋体" w:hAnsi="宋体" w:eastAsia="宋体" w:cs="宋体"/>
          <w:b w:val="0"/>
          <w:bCs w:val="0"/>
          <w:color w:val="555555"/>
          <w:spacing w:val="0"/>
          <w:sz w:val="21"/>
          <w:szCs w:val="21"/>
          <w:shd w:val="clear" w:fill="FFFFFF"/>
          <w:lang w:val="en-US" w:eastAsia="zh-CN"/>
        </w:rPr>
        <w:t>12万元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0" w:afterAutospacing="0" w:line="288" w:lineRule="auto"/>
        <w:ind w:left="0" w:right="0" w:firstLine="0"/>
        <w:textAlignment w:val="auto"/>
        <w:rPr>
          <w:rFonts w:hint="eastAsia" w:ascii="宋体" w:hAnsi="宋体" w:eastAsia="宋体" w:cs="宋体"/>
          <w:b w:val="0"/>
          <w:bCs w:val="0"/>
          <w:color w:val="555555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bCs/>
          <w:color w:val="555555"/>
          <w:spacing w:val="0"/>
          <w:sz w:val="21"/>
          <w:szCs w:val="21"/>
          <w:shd w:val="clear" w:fill="FFFFFF"/>
        </w:rPr>
        <w:t>采用</w:t>
      </w:r>
      <w:r>
        <w:rPr>
          <w:rFonts w:hint="eastAsia" w:ascii="宋体" w:hAnsi="宋体" w:eastAsia="宋体" w:cs="宋体"/>
          <w:b/>
          <w:bCs/>
          <w:color w:val="555555"/>
          <w:spacing w:val="0"/>
          <w:sz w:val="21"/>
          <w:szCs w:val="21"/>
          <w:shd w:val="clear" w:fill="FFFFFF"/>
          <w:lang w:val="en-US" w:eastAsia="zh-CN"/>
        </w:rPr>
        <w:t>院内定向采购</w:t>
      </w:r>
      <w:r>
        <w:rPr>
          <w:rFonts w:hint="eastAsia" w:ascii="宋体" w:hAnsi="宋体" w:eastAsia="宋体" w:cs="宋体"/>
          <w:b/>
          <w:bCs/>
          <w:color w:val="555555"/>
          <w:spacing w:val="0"/>
          <w:sz w:val="21"/>
          <w:szCs w:val="21"/>
          <w:shd w:val="clear" w:fill="FFFFFF"/>
        </w:rPr>
        <w:t>方式的原因及说明:</w:t>
      </w:r>
      <w:r>
        <w:rPr>
          <w:rFonts w:hint="eastAsia" w:ascii="宋体" w:hAnsi="宋体" w:eastAsia="宋体" w:cs="宋体"/>
          <w:b w:val="0"/>
          <w:bCs w:val="0"/>
          <w:color w:val="555555"/>
          <w:spacing w:val="0"/>
          <w:sz w:val="21"/>
          <w:szCs w:val="21"/>
          <w:shd w:val="clear" w:fill="FFFFFF"/>
        </w:rPr>
        <w:t>只能从唯一供应商处采购。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0" w:afterAutospacing="0" w:line="288" w:lineRule="auto"/>
        <w:ind w:left="0" w:right="0" w:firstLine="0"/>
        <w:textAlignment w:val="auto"/>
        <w:rPr>
          <w:rFonts w:hint="eastAsia" w:ascii="宋体" w:hAnsi="宋体" w:eastAsia="宋体" w:cs="宋体"/>
          <w:b/>
          <w:bCs/>
          <w:color w:val="555555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bCs/>
          <w:color w:val="555555"/>
          <w:spacing w:val="0"/>
          <w:sz w:val="21"/>
          <w:szCs w:val="21"/>
          <w:shd w:val="clear" w:fill="FFFFFF"/>
        </w:rPr>
        <w:t>拟定供应商信息</w:t>
      </w:r>
      <w:r>
        <w:rPr>
          <w:rFonts w:hint="eastAsia" w:ascii="宋体" w:hAnsi="宋体" w:eastAsia="宋体" w:cs="宋体"/>
          <w:b/>
          <w:bCs/>
          <w:color w:val="555555"/>
          <w:spacing w:val="0"/>
          <w:sz w:val="21"/>
          <w:szCs w:val="21"/>
          <w:shd w:val="clear" w:fill="FFFFFF"/>
          <w:lang w:eastAsia="zh-CN"/>
        </w:rPr>
        <w:t>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0" w:afterAutospacing="0" w:line="288" w:lineRule="auto"/>
        <w:ind w:leftChars="0" w:right="0" w:rightChars="0" w:firstLine="420" w:firstLineChars="0"/>
        <w:textAlignment w:val="auto"/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</w:rPr>
        <w:t>名称：广东省广播电视网络股份有限公司中山分公司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0" w:afterAutospacing="0" w:line="288" w:lineRule="auto"/>
        <w:ind w:leftChars="0" w:right="0" w:rightChars="0" w:firstLine="420" w:firstLineChars="0"/>
        <w:textAlignment w:val="auto"/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</w:rPr>
        <w:t>通讯地址：中山市东区东裕路93号尚峰金融商务中心8座11层1卡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0" w:afterAutospacing="0" w:line="288" w:lineRule="auto"/>
        <w:ind w:left="0" w:right="0" w:firstLine="0"/>
        <w:textAlignment w:val="auto"/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bCs/>
          <w:color w:val="555555"/>
          <w:spacing w:val="0"/>
          <w:sz w:val="21"/>
          <w:szCs w:val="21"/>
          <w:shd w:val="clear" w:fill="FFFFFF"/>
        </w:rPr>
        <w:t>公示期限</w:t>
      </w:r>
      <w:r>
        <w:rPr>
          <w:rFonts w:hint="eastAsia" w:ascii="宋体" w:hAnsi="宋体" w:eastAsia="宋体" w:cs="宋体"/>
          <w:b/>
          <w:bCs/>
          <w:color w:val="555555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</w:rPr>
        <w:t>2023年10月</w:t>
      </w:r>
      <w:r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</w:rPr>
        <w:t>日至2023年10月</w:t>
      </w:r>
      <w:r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  <w:lang w:val="en-US" w:eastAsia="zh-CN"/>
        </w:rPr>
        <w:t>22</w:t>
      </w:r>
      <w:r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</w:rPr>
        <w:t>日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0" w:afterAutospacing="0" w:line="288" w:lineRule="auto"/>
        <w:ind w:left="0" w:right="0" w:firstLine="0"/>
        <w:textAlignment w:val="auto"/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bCs/>
          <w:color w:val="555555"/>
          <w:spacing w:val="0"/>
          <w:sz w:val="21"/>
          <w:szCs w:val="21"/>
          <w:shd w:val="clear" w:fill="FFFFFF"/>
        </w:rPr>
        <w:t>其他补充事宜：</w:t>
      </w:r>
      <w:r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</w:rPr>
        <w:t>/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0" w:afterAutospacing="0" w:line="288" w:lineRule="auto"/>
        <w:ind w:left="0" w:right="0" w:firstLine="0"/>
        <w:textAlignment w:val="auto"/>
        <w:rPr>
          <w:rFonts w:hint="eastAsia" w:ascii="宋体" w:hAnsi="宋体" w:eastAsia="宋体" w:cs="宋体"/>
          <w:b/>
          <w:bCs/>
          <w:color w:val="555555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bCs/>
          <w:color w:val="555555"/>
          <w:spacing w:val="0"/>
          <w:sz w:val="21"/>
          <w:szCs w:val="21"/>
          <w:shd w:val="clear" w:fill="FFFFFF"/>
        </w:rPr>
        <w:t>联系方式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0" w:afterAutospacing="0" w:line="288" w:lineRule="auto"/>
        <w:ind w:leftChars="0" w:right="0" w:rightChars="0" w:firstLine="420" w:firstLineChars="0"/>
        <w:textAlignment w:val="auto"/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</w:rPr>
        <w:t>采购人</w:t>
      </w:r>
      <w:r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  <w:lang w:val="en-US" w:eastAsia="zh-CN"/>
        </w:rPr>
        <w:t>中山市口腔医院</w:t>
      </w:r>
      <w:r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</w:rPr>
        <w:t>　　　　　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0" w:afterAutospacing="0" w:line="288" w:lineRule="auto"/>
        <w:ind w:leftChars="0" w:right="0" w:rightChars="0" w:firstLine="420" w:firstLineChars="0"/>
        <w:textAlignment w:val="auto"/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</w:rPr>
        <w:t>地址：</w:t>
      </w:r>
      <w:r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  <w:lang w:val="en-US" w:eastAsia="zh-CN"/>
        </w:rPr>
        <w:t>广东省中山市石岐区湖滨路73号</w:t>
      </w:r>
      <w:r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</w:rPr>
        <w:t>　　　　　　　　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0" w:afterAutospacing="0" w:line="288" w:lineRule="auto"/>
        <w:ind w:leftChars="0" w:right="0" w:rightChars="0" w:firstLine="420" w:firstLineChars="0"/>
        <w:textAlignment w:val="auto"/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</w:rPr>
        <w:t>联系方式：</w:t>
      </w:r>
      <w:r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  <w:lang w:val="en-US" w:eastAsia="zh-CN"/>
        </w:rPr>
        <w:t>林主任</w:t>
      </w:r>
      <w:r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</w:rPr>
        <w:t>　　　　　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0" w:afterAutospacing="0" w:line="288" w:lineRule="auto"/>
        <w:ind w:leftChars="0" w:right="0" w:rightChars="0" w:firstLine="420" w:firstLineChars="0"/>
        <w:textAlignment w:val="auto"/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</w:rPr>
        <w:t>联系电话：</w:t>
      </w:r>
      <w:r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  <w:lang w:val="en-US" w:eastAsia="zh-CN"/>
        </w:rPr>
        <w:t>0760-89910861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0" w:afterAutospacing="0" w:line="288" w:lineRule="auto"/>
        <w:ind w:left="0" w:right="0" w:firstLine="0"/>
        <w:textAlignment w:val="auto"/>
        <w:rPr>
          <w:rFonts w:hint="default" w:ascii="宋体" w:hAnsi="宋体" w:eastAsia="宋体" w:cs="宋体"/>
          <w:b/>
          <w:bCs/>
          <w:color w:val="555555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555555"/>
          <w:spacing w:val="0"/>
          <w:sz w:val="21"/>
          <w:szCs w:val="21"/>
          <w:shd w:val="clear" w:fill="FFFFFF"/>
          <w:lang w:val="en-US"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color w:val="555555"/>
          <w:spacing w:val="0"/>
          <w:sz w:val="21"/>
          <w:szCs w:val="21"/>
          <w:shd w:val="clear" w:fill="FFFFFF"/>
          <w:lang w:val="en-US" w:eastAsia="zh-CN"/>
        </w:rPr>
        <w:t>：院内定向采购方式证明材料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0" w:afterAutospacing="0" w:line="288" w:lineRule="auto"/>
        <w:ind w:left="0" w:right="0" w:firstLine="0"/>
        <w:textAlignment w:val="auto"/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7F633B"/>
    <w:multiLevelType w:val="singleLevel"/>
    <w:tmpl w:val="F37F633B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zYTAyNWIxNGNhOTExMTQ1NjIyZjE1M2IxZDU3M2QifQ=="/>
  </w:docVars>
  <w:rsids>
    <w:rsidRoot w:val="70DE4EDC"/>
    <w:rsid w:val="24A833AC"/>
    <w:rsid w:val="2C68699D"/>
    <w:rsid w:val="319070C8"/>
    <w:rsid w:val="3B9747D1"/>
    <w:rsid w:val="4B917AE8"/>
    <w:rsid w:val="4E3726FD"/>
    <w:rsid w:val="68BF553B"/>
    <w:rsid w:val="70DE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等线" w:hAnsi="等线" w:eastAsia="等线" w:cs="等线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样式1"/>
    <w:basedOn w:val="1"/>
    <w:qFormat/>
    <w:uiPriority w:val="0"/>
    <w:pPr>
      <w:keepNext w:val="0"/>
      <w:keepLines w:val="0"/>
      <w:widowControl/>
      <w:suppressLineNumbers w:val="0"/>
      <w:tabs>
        <w:tab w:val="left" w:pos="1980"/>
        <w:tab w:val="left" w:pos="6840"/>
      </w:tabs>
      <w:spacing w:before="320" w:beforeAutospacing="0" w:after="160" w:afterAutospacing="0" w:line="490" w:lineRule="exact"/>
      <w:ind w:left="0" w:right="0"/>
      <w:jc w:val="left"/>
    </w:pPr>
    <w:rPr>
      <w:rFonts w:hint="eastAsia" w:ascii="宋体" w:hAnsi="Times New Roman" w:eastAsia="黑体" w:cs="Times New Roman"/>
      <w:kern w:val="0"/>
      <w:sz w:val="28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361</Words>
  <Characters>448</Characters>
  <Lines>0</Lines>
  <Paragraphs>0</Paragraphs>
  <TotalTime>22</TotalTime>
  <ScaleCrop>false</ScaleCrop>
  <LinksUpToDate>false</LinksUpToDate>
  <CharactersWithSpaces>452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2023-08-21T12:34:00Z</dcterms:created>
  <dc:creator>25838</dc:creator>
  <cp:lastModifiedBy></cp:lastModifiedBy>
  <dcterms:modified xsi:type="dcterms:W3CDTF">2023-10-20T01:13:52Z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4B1A4DF5787144CC9476E348A7149E04_13</vt:lpwstr>
  </property>
</Properties>
</file>